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66" w:rsidRDefault="00970ED9">
      <w:pPr>
        <w:pStyle w:val="Ttulo"/>
      </w:pPr>
      <w:r>
        <w:t>DOCUMENTO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FORMALIZAÇÃO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DEMANDA</w:t>
      </w:r>
    </w:p>
    <w:p w:rsidR="00C42E66" w:rsidRDefault="00C42E66">
      <w:pPr>
        <w:pStyle w:val="Corpodetexto"/>
        <w:spacing w:before="8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1560"/>
        <w:gridCol w:w="4232"/>
      </w:tblGrid>
      <w:tr w:rsidR="00C42E66">
        <w:trPr>
          <w:trHeight w:val="1147"/>
        </w:trPr>
        <w:tc>
          <w:tcPr>
            <w:tcW w:w="10562" w:type="dxa"/>
            <w:gridSpan w:val="3"/>
          </w:tcPr>
          <w:p w:rsidR="00C42E66" w:rsidRDefault="00970ED9" w:rsidP="00064F51">
            <w:pPr>
              <w:pStyle w:val="TableParagraph"/>
              <w:spacing w:before="4"/>
              <w:ind w:left="107"/>
            </w:pPr>
            <w:r>
              <w:t>Requisitantes:</w:t>
            </w:r>
            <w:r>
              <w:rPr>
                <w:spacing w:val="-5"/>
              </w:rPr>
              <w:t xml:space="preserve"> </w:t>
            </w:r>
            <w:r>
              <w:t>Secretaria</w:t>
            </w:r>
            <w:r>
              <w:rPr>
                <w:spacing w:val="-3"/>
              </w:rPr>
              <w:t xml:space="preserve"> </w:t>
            </w:r>
            <w:r>
              <w:t>Municipal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064F51">
              <w:rPr>
                <w:spacing w:val="-3"/>
              </w:rPr>
              <w:t>infraestrutura</w:t>
            </w:r>
          </w:p>
        </w:tc>
      </w:tr>
      <w:tr w:rsidR="00C42E66">
        <w:trPr>
          <w:trHeight w:val="285"/>
        </w:trPr>
        <w:tc>
          <w:tcPr>
            <w:tcW w:w="6330" w:type="dxa"/>
            <w:gridSpan w:val="2"/>
          </w:tcPr>
          <w:p w:rsidR="00C42E66" w:rsidRDefault="00970ED9" w:rsidP="00120549">
            <w:pPr>
              <w:pStyle w:val="TableParagraph"/>
              <w:spacing w:before="4" w:line="261" w:lineRule="exact"/>
              <w:ind w:left="107"/>
            </w:pPr>
            <w:r>
              <w:t>Responsáveis</w:t>
            </w:r>
            <w:r>
              <w:rPr>
                <w:spacing w:val="-4"/>
              </w:rPr>
              <w:t xml:space="preserve"> </w:t>
            </w:r>
            <w:r>
              <w:t>pela</w:t>
            </w:r>
            <w:r>
              <w:rPr>
                <w:spacing w:val="-3"/>
              </w:rPr>
              <w:t xml:space="preserve"> </w:t>
            </w:r>
            <w:r>
              <w:t>Demanda:</w:t>
            </w:r>
            <w:r>
              <w:rPr>
                <w:spacing w:val="-5"/>
              </w:rPr>
              <w:t xml:space="preserve"> </w:t>
            </w:r>
            <w:r w:rsidR="00120549">
              <w:rPr>
                <w:rStyle w:val="fontstyle01"/>
              </w:rPr>
              <w:t>Claudinei Antunes de Souza Secretário Adjunto de Infraestrutura</w:t>
            </w:r>
          </w:p>
        </w:tc>
        <w:tc>
          <w:tcPr>
            <w:tcW w:w="4232" w:type="dxa"/>
          </w:tcPr>
          <w:p w:rsidR="00C42E66" w:rsidRDefault="00C42E66" w:rsidP="00120549">
            <w:pPr>
              <w:pStyle w:val="TableParagraph"/>
              <w:spacing w:before="4" w:line="261" w:lineRule="exact"/>
            </w:pPr>
          </w:p>
        </w:tc>
      </w:tr>
      <w:tr w:rsidR="00C42E66">
        <w:trPr>
          <w:trHeight w:val="286"/>
        </w:trPr>
        <w:tc>
          <w:tcPr>
            <w:tcW w:w="4770" w:type="dxa"/>
          </w:tcPr>
          <w:p w:rsidR="00C42E66" w:rsidRDefault="00970ED9" w:rsidP="00120549">
            <w:pPr>
              <w:pStyle w:val="TableParagraph"/>
              <w:spacing w:before="4" w:line="261" w:lineRule="exact"/>
              <w:ind w:left="107"/>
            </w:pPr>
            <w:r>
              <w:t>E-mail:</w:t>
            </w:r>
            <w:r>
              <w:rPr>
                <w:spacing w:val="-10"/>
              </w:rPr>
              <w:t xml:space="preserve"> </w:t>
            </w:r>
            <w:hyperlink r:id="rId6" w:history="1">
              <w:r w:rsidR="00120549" w:rsidRPr="00D970A8">
                <w:rPr>
                  <w:rStyle w:val="Hyperlink"/>
                </w:rPr>
                <w:t>obras@areias.sp.gov.br</w:t>
              </w:r>
            </w:hyperlink>
          </w:p>
        </w:tc>
        <w:tc>
          <w:tcPr>
            <w:tcW w:w="5792" w:type="dxa"/>
            <w:gridSpan w:val="2"/>
          </w:tcPr>
          <w:p w:rsidR="00C42E66" w:rsidRDefault="00C42E66">
            <w:pPr>
              <w:pStyle w:val="TableParagraph"/>
              <w:spacing w:before="4" w:line="261" w:lineRule="exact"/>
              <w:ind w:left="107"/>
            </w:pPr>
          </w:p>
        </w:tc>
      </w:tr>
    </w:tbl>
    <w:p w:rsidR="00C42E66" w:rsidRDefault="00C42E66">
      <w:pPr>
        <w:pStyle w:val="Corpodetexto"/>
        <w:spacing w:after="1"/>
        <w:rPr>
          <w:b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607"/>
        <w:gridCol w:w="4554"/>
        <w:gridCol w:w="1927"/>
        <w:gridCol w:w="1962"/>
        <w:gridCol w:w="30"/>
        <w:gridCol w:w="1366"/>
        <w:gridCol w:w="212"/>
      </w:tblGrid>
      <w:tr w:rsidR="00C42E66" w:rsidTr="00D82D6D">
        <w:trPr>
          <w:trHeight w:val="285"/>
        </w:trPr>
        <w:tc>
          <w:tcPr>
            <w:tcW w:w="10679" w:type="dxa"/>
            <w:gridSpan w:val="8"/>
            <w:shd w:val="clear" w:color="auto" w:fill="2E5395"/>
          </w:tcPr>
          <w:p w:rsidR="00C42E66" w:rsidRDefault="00970ED9">
            <w:pPr>
              <w:pStyle w:val="TableParagraph"/>
              <w:spacing w:before="4" w:line="26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1.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Objeto/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Descrição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solução</w:t>
            </w:r>
          </w:p>
        </w:tc>
      </w:tr>
      <w:tr w:rsidR="00C42E66" w:rsidTr="00D82D6D">
        <w:trPr>
          <w:trHeight w:val="798"/>
        </w:trPr>
        <w:tc>
          <w:tcPr>
            <w:tcW w:w="10679" w:type="dxa"/>
            <w:gridSpan w:val="8"/>
          </w:tcPr>
          <w:p w:rsidR="00120549" w:rsidRDefault="00120549" w:rsidP="00120549">
            <w:pPr>
              <w:widowControl/>
              <w:autoSpaceDE/>
              <w:autoSpaceDN/>
              <w:spacing w:after="200" w:line="360" w:lineRule="auto"/>
              <w:jc w:val="both"/>
              <w:rPr>
                <w:rFonts w:ascii="Bookman Old Style" w:hAnsi="Bookman Old Style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 w:cs="Times New Roman"/>
                <w:color w:val="FF0000"/>
                <w:sz w:val="24"/>
                <w:szCs w:val="24"/>
                <w:lang w:val="pt-BR"/>
              </w:rPr>
              <w:t>CONTRATAÇÃO DE EMPRESA ESPECIALIZADA PARA PRESTAÇÃO DE SERVIÇO DE CORTE DE CASCALHO E REPASSE DE TRATOR ESTEIRA NAS ESTRADAS RURAIS DO MUNICIPIO CONFORME SOLI</w:t>
            </w:r>
            <w:r w:rsidR="00F031BC">
              <w:rPr>
                <w:rFonts w:ascii="Bookman Old Style" w:hAnsi="Bookman Old Style" w:cs="Times New Roman"/>
                <w:color w:val="FF0000"/>
                <w:sz w:val="24"/>
                <w:szCs w:val="24"/>
                <w:lang w:val="pt-BR"/>
              </w:rPr>
              <w:t>CITAÇÃO DA SECRETARIA DE OBRAS E INFRAESTRUTURA.</w:t>
            </w:r>
            <w:bookmarkStart w:id="0" w:name="_GoBack"/>
            <w:bookmarkEnd w:id="0"/>
          </w:p>
          <w:p w:rsidR="00C42E66" w:rsidRDefault="00C42E66">
            <w:pPr>
              <w:pStyle w:val="TableParagraph"/>
              <w:spacing w:before="134"/>
              <w:ind w:left="110"/>
            </w:pPr>
          </w:p>
        </w:tc>
      </w:tr>
      <w:tr w:rsidR="00C42E66" w:rsidTr="00D82D6D">
        <w:trPr>
          <w:trHeight w:val="285"/>
        </w:trPr>
        <w:tc>
          <w:tcPr>
            <w:tcW w:w="10679" w:type="dxa"/>
            <w:gridSpan w:val="8"/>
            <w:shd w:val="clear" w:color="auto" w:fill="2E5395"/>
          </w:tcPr>
          <w:p w:rsidR="00C42E66" w:rsidRDefault="00970ED9">
            <w:pPr>
              <w:pStyle w:val="TableParagraph"/>
              <w:spacing w:before="4" w:line="26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2.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Quantidades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estimadas</w:t>
            </w:r>
          </w:p>
        </w:tc>
      </w:tr>
      <w:tr w:rsidR="00C42E66" w:rsidTr="005D13E2">
        <w:trPr>
          <w:trHeight w:val="752"/>
        </w:trPr>
        <w:tc>
          <w:tcPr>
            <w:tcW w:w="31" w:type="dxa"/>
            <w:tcBorders>
              <w:bottom w:val="nil"/>
            </w:tcBorders>
          </w:tcPr>
          <w:p w:rsidR="00C42E66" w:rsidRDefault="00C42E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</w:tcBorders>
          </w:tcPr>
          <w:p w:rsidR="00C42E66" w:rsidRDefault="00D82D6D">
            <w:pPr>
              <w:pStyle w:val="TableParagraph"/>
              <w:spacing w:line="265" w:lineRule="exact"/>
              <w:ind w:right="94"/>
              <w:jc w:val="right"/>
            </w:pPr>
            <w:r>
              <w:t>1</w:t>
            </w:r>
          </w:p>
        </w:tc>
        <w:tc>
          <w:tcPr>
            <w:tcW w:w="4554" w:type="dxa"/>
            <w:tcBorders>
              <w:top w:val="single" w:sz="8" w:space="0" w:color="000000"/>
            </w:tcBorders>
          </w:tcPr>
          <w:p w:rsidR="00C42E66" w:rsidRDefault="00D82D6D">
            <w:pPr>
              <w:pStyle w:val="TableParagraph"/>
              <w:spacing w:line="251" w:lineRule="exact"/>
              <w:ind w:left="110"/>
            </w:pPr>
            <w:r>
              <w:t>Trator esteira tipo D4F ou similar para repasse de estrada e corte de cascalho</w:t>
            </w:r>
          </w:p>
        </w:tc>
        <w:tc>
          <w:tcPr>
            <w:tcW w:w="1927" w:type="dxa"/>
            <w:tcBorders>
              <w:top w:val="single" w:sz="8" w:space="0" w:color="000000"/>
            </w:tcBorders>
          </w:tcPr>
          <w:p w:rsidR="00C42E66" w:rsidRDefault="00D82D6D">
            <w:pPr>
              <w:pStyle w:val="TableParagraph"/>
              <w:spacing w:line="251" w:lineRule="exact"/>
              <w:ind w:right="183"/>
              <w:jc w:val="right"/>
            </w:pPr>
            <w:r>
              <w:t>200 horas/maquinas</w:t>
            </w:r>
          </w:p>
        </w:tc>
        <w:tc>
          <w:tcPr>
            <w:tcW w:w="1962" w:type="dxa"/>
            <w:tcBorders>
              <w:top w:val="single" w:sz="8" w:space="0" w:color="000000"/>
            </w:tcBorders>
          </w:tcPr>
          <w:p w:rsidR="00C42E66" w:rsidRDefault="00D82D6D" w:rsidP="005D13E2">
            <w:pPr>
              <w:pStyle w:val="TableParagraph"/>
              <w:spacing w:line="251" w:lineRule="exact"/>
            </w:pPr>
            <w:r>
              <w:t>Com operador/combustivel e manutenção por conta da contratada</w:t>
            </w:r>
          </w:p>
        </w:tc>
        <w:tc>
          <w:tcPr>
            <w:tcW w:w="20" w:type="dxa"/>
            <w:tcBorders>
              <w:top w:val="single" w:sz="8" w:space="0" w:color="000000"/>
            </w:tcBorders>
          </w:tcPr>
          <w:p w:rsidR="00C42E66" w:rsidRDefault="00C42E66">
            <w:pPr>
              <w:pStyle w:val="TableParagraph"/>
              <w:spacing w:line="251" w:lineRule="exact"/>
              <w:ind w:left="212" w:right="200"/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</w:tcBorders>
          </w:tcPr>
          <w:p w:rsidR="00C42E66" w:rsidRDefault="00C42E66">
            <w:pPr>
              <w:pStyle w:val="TableParagraph"/>
              <w:spacing w:line="251" w:lineRule="exact"/>
              <w:ind w:left="128" w:right="116"/>
              <w:jc w:val="center"/>
            </w:pPr>
          </w:p>
        </w:tc>
        <w:tc>
          <w:tcPr>
            <w:tcW w:w="212" w:type="dxa"/>
            <w:tcBorders>
              <w:bottom w:val="nil"/>
            </w:tcBorders>
          </w:tcPr>
          <w:p w:rsidR="00C42E66" w:rsidRDefault="00C42E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549" w:rsidTr="00D82D6D">
        <w:trPr>
          <w:trHeight w:val="574"/>
        </w:trPr>
        <w:tc>
          <w:tcPr>
            <w:tcW w:w="10679" w:type="dxa"/>
            <w:gridSpan w:val="8"/>
            <w:tcBorders>
              <w:top w:val="nil"/>
            </w:tcBorders>
          </w:tcPr>
          <w:p w:rsidR="00120549" w:rsidRDefault="00120549" w:rsidP="001205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549" w:rsidTr="00D82D6D">
        <w:trPr>
          <w:trHeight w:val="285"/>
        </w:trPr>
        <w:tc>
          <w:tcPr>
            <w:tcW w:w="10679" w:type="dxa"/>
            <w:gridSpan w:val="8"/>
            <w:shd w:val="clear" w:color="auto" w:fill="2E5395"/>
          </w:tcPr>
          <w:p w:rsidR="00120549" w:rsidRDefault="00120549" w:rsidP="0012054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3.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Justificativa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necessidade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aquisição,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considerando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Planejamento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Estratégico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(se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caso)</w:t>
            </w:r>
          </w:p>
        </w:tc>
      </w:tr>
      <w:tr w:rsidR="00120549" w:rsidTr="00D82D6D">
        <w:trPr>
          <w:trHeight w:val="5828"/>
        </w:trPr>
        <w:tc>
          <w:tcPr>
            <w:tcW w:w="10679" w:type="dxa"/>
            <w:gridSpan w:val="8"/>
          </w:tcPr>
          <w:p w:rsidR="00120549" w:rsidRDefault="00120549" w:rsidP="00120549">
            <w:pPr>
              <w:pStyle w:val="TableParagraph"/>
              <w:spacing w:line="360" w:lineRule="auto"/>
              <w:ind w:left="110" w:right="109"/>
              <w:jc w:val="both"/>
            </w:pPr>
            <w:r>
              <w:t>O objeto deste ETP é o registro de preços para futura e eventual contratação de serviços de horas máquinas</w:t>
            </w:r>
            <w:r>
              <w:rPr>
                <w:spacing w:val="1"/>
              </w:rPr>
              <w:t xml:space="preserve"> </w:t>
            </w:r>
            <w:r>
              <w:t>terceirizadas</w:t>
            </w:r>
            <w:r>
              <w:rPr>
                <w:spacing w:val="1"/>
              </w:rPr>
              <w:t xml:space="preserve"> </w:t>
            </w:r>
            <w:r w:rsidR="00D82D6D">
              <w:t>(</w:t>
            </w:r>
            <w:r>
              <w:t>trator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esteiras</w:t>
            </w:r>
            <w:r w:rsidR="00D82D6D">
              <w:t xml:space="preserve">) </w:t>
            </w:r>
            <w:r>
              <w:t>para manutenção de malha viária e para manutenção das atividades de todas as secretarias</w:t>
            </w:r>
            <w:r>
              <w:rPr>
                <w:spacing w:val="1"/>
              </w:rPr>
              <w:t xml:space="preserve"> </w:t>
            </w:r>
            <w:r>
              <w:t>desta</w:t>
            </w:r>
            <w:r>
              <w:rPr>
                <w:spacing w:val="-1"/>
              </w:rPr>
              <w:t xml:space="preserve"> </w:t>
            </w:r>
            <w:r>
              <w:t>municipalidade.</w:t>
            </w:r>
          </w:p>
          <w:p w:rsidR="00120549" w:rsidRDefault="00120549" w:rsidP="00120549">
            <w:pPr>
              <w:pStyle w:val="TableParagraph"/>
              <w:spacing w:line="360" w:lineRule="auto"/>
              <w:ind w:left="110" w:right="112"/>
              <w:jc w:val="both"/>
            </w:pPr>
            <w:r>
              <w:t>O</w:t>
            </w:r>
            <w:r>
              <w:rPr>
                <w:spacing w:val="1"/>
              </w:rPr>
              <w:t xml:space="preserve"> </w:t>
            </w:r>
            <w:r>
              <w:t>município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D82D6D">
              <w:t>Areias possui em toda sua extensão quilomentros em estradas rurais que necessitam de manutenção periodicas para viabilidade do transito dos municipies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fator</w:t>
            </w:r>
            <w:r>
              <w:rPr>
                <w:spacing w:val="1"/>
              </w:rPr>
              <w:t xml:space="preserve"> </w:t>
            </w:r>
            <w:r>
              <w:t>remete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administração</w:t>
            </w:r>
            <w:r>
              <w:rPr>
                <w:spacing w:val="-3"/>
              </w:rPr>
              <w:t xml:space="preserve"> </w:t>
            </w:r>
            <w:r>
              <w:t>pública</w:t>
            </w:r>
            <w:r>
              <w:rPr>
                <w:spacing w:val="-1"/>
              </w:rPr>
              <w:t xml:space="preserve"> </w:t>
            </w:r>
            <w:r>
              <w:t>buscar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desenvolver</w:t>
            </w:r>
            <w:r>
              <w:rPr>
                <w:spacing w:val="-1"/>
              </w:rPr>
              <w:t xml:space="preserve"> </w:t>
            </w:r>
            <w:r>
              <w:t>ações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resposta</w:t>
            </w:r>
            <w:r>
              <w:rPr>
                <w:spacing w:val="-1"/>
              </w:rPr>
              <w:t xml:space="preserve"> </w:t>
            </w:r>
            <w:r>
              <w:t>imediata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demandas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comunidade.</w:t>
            </w:r>
          </w:p>
          <w:p w:rsidR="00120549" w:rsidRDefault="00120549" w:rsidP="00120549">
            <w:pPr>
              <w:pStyle w:val="TableParagraph"/>
              <w:spacing w:before="157" w:line="360" w:lineRule="auto"/>
              <w:ind w:left="110" w:right="113"/>
              <w:jc w:val="both"/>
            </w:pPr>
            <w:r>
              <w:t>O</w:t>
            </w:r>
            <w:r>
              <w:rPr>
                <w:spacing w:val="1"/>
              </w:rPr>
              <w:t xml:space="preserve"> </w:t>
            </w:r>
            <w:r>
              <w:t>município</w:t>
            </w:r>
            <w:r>
              <w:rPr>
                <w:spacing w:val="1"/>
              </w:rPr>
              <w:t xml:space="preserve"> </w:t>
            </w:r>
            <w:r>
              <w:t>possui</w:t>
            </w:r>
            <w:r>
              <w:rPr>
                <w:spacing w:val="1"/>
              </w:rPr>
              <w:t xml:space="preserve"> </w:t>
            </w:r>
            <w:r>
              <w:t>rotineiramente</w:t>
            </w:r>
            <w:r>
              <w:rPr>
                <w:spacing w:val="1"/>
              </w:rPr>
              <w:t xml:space="preserve"> </w:t>
            </w:r>
            <w:r>
              <w:t>uma</w:t>
            </w:r>
            <w:r>
              <w:rPr>
                <w:spacing w:val="1"/>
              </w:rPr>
              <w:t xml:space="preserve"> </w:t>
            </w:r>
            <w:r>
              <w:t>demanda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horas</w:t>
            </w:r>
            <w:r>
              <w:rPr>
                <w:spacing w:val="1"/>
              </w:rPr>
              <w:t xml:space="preserve"> </w:t>
            </w:r>
            <w:r>
              <w:t>máquinas</w:t>
            </w:r>
            <w:r>
              <w:rPr>
                <w:spacing w:val="1"/>
              </w:rPr>
              <w:t xml:space="preserve"> </w:t>
            </w:r>
            <w:r>
              <w:t>pesadas,</w:t>
            </w:r>
            <w:r>
              <w:rPr>
                <w:spacing w:val="1"/>
              </w:rPr>
              <w:t xml:space="preserve"> </w:t>
            </w:r>
            <w:r>
              <w:t>sabe-se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interrupção de seus serviços acarreta em diversos transtornos ao desenvolvimento e funcionamento das atividades</w:t>
            </w:r>
            <w:r>
              <w:rPr>
                <w:spacing w:val="-47"/>
              </w:rPr>
              <w:t xml:space="preserve"> </w:t>
            </w:r>
            <w:r>
              <w:t>municipais. Desta forma para garantir o fornecimento de serviços primordiais da prefeitura municipal e dos demais</w:t>
            </w:r>
            <w:r>
              <w:rPr>
                <w:spacing w:val="-47"/>
              </w:rPr>
              <w:t xml:space="preserve"> </w:t>
            </w:r>
            <w:r>
              <w:t>polos da administração pública torna-se necessária à contratação de horas máquinas, para se ter as estradas em</w:t>
            </w:r>
            <w:r>
              <w:rPr>
                <w:spacing w:val="1"/>
              </w:rPr>
              <w:t xml:space="preserve"> </w:t>
            </w:r>
            <w:r>
              <w:t>perfeitas</w:t>
            </w:r>
            <w:r>
              <w:rPr>
                <w:spacing w:val="-2"/>
              </w:rPr>
              <w:t xml:space="preserve"> </w:t>
            </w:r>
            <w:r>
              <w:t>condições</w:t>
            </w:r>
            <w:r>
              <w:rPr>
                <w:spacing w:val="-1"/>
              </w:rPr>
              <w:t xml:space="preserve"> </w:t>
            </w:r>
            <w:r>
              <w:t>de uso, de tráfego,</w:t>
            </w:r>
            <w:r>
              <w:rPr>
                <w:spacing w:val="-1"/>
              </w:rPr>
              <w:t xml:space="preserve"> </w:t>
            </w:r>
            <w:r>
              <w:t>rendimento</w:t>
            </w:r>
            <w:r>
              <w:rPr>
                <w:spacing w:val="-2"/>
              </w:rPr>
              <w:t xml:space="preserve"> </w:t>
            </w:r>
            <w:r>
              <w:t>e segurança.</w:t>
            </w:r>
          </w:p>
          <w:p w:rsidR="00120549" w:rsidRDefault="00120549" w:rsidP="00120549">
            <w:pPr>
              <w:pStyle w:val="TableParagraph"/>
              <w:spacing w:before="17" w:line="400" w:lineRule="atLeast"/>
              <w:ind w:left="110" w:right="103"/>
              <w:jc w:val="both"/>
            </w:pPr>
            <w:r>
              <w:t>Uma vez que é imprescindível o uso dessas máquinas para a manutenção das estradas no interior, e ainda, em</w:t>
            </w:r>
            <w:r>
              <w:rPr>
                <w:spacing w:val="1"/>
              </w:rPr>
              <w:t xml:space="preserve"> </w:t>
            </w:r>
            <w:r>
              <w:t>parceria</w:t>
            </w:r>
            <w:r>
              <w:rPr>
                <w:spacing w:val="40"/>
              </w:rPr>
              <w:t xml:space="preserve"> </w:t>
            </w:r>
            <w:r>
              <w:t>com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Secretaria</w:t>
            </w:r>
            <w:r>
              <w:rPr>
                <w:spacing w:val="48"/>
              </w:rPr>
              <w:t xml:space="preserve"> </w:t>
            </w:r>
            <w:r>
              <w:t>Municipal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Desenvolvimento</w:t>
            </w:r>
            <w:r>
              <w:rPr>
                <w:spacing w:val="40"/>
              </w:rPr>
              <w:t xml:space="preserve"> </w:t>
            </w:r>
            <w:r>
              <w:t>Econômico</w:t>
            </w:r>
            <w:r>
              <w:rPr>
                <w:spacing w:val="44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Turismo,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município</w:t>
            </w:r>
            <w:r>
              <w:rPr>
                <w:spacing w:val="42"/>
              </w:rPr>
              <w:t xml:space="preserve"> </w:t>
            </w:r>
            <w:r>
              <w:t>libera</w:t>
            </w:r>
            <w:r>
              <w:rPr>
                <w:spacing w:val="41"/>
              </w:rPr>
              <w:t xml:space="preserve"> </w:t>
            </w:r>
            <w:r>
              <w:t>o</w:t>
            </w:r>
            <w:r>
              <w:rPr>
                <w:spacing w:val="42"/>
              </w:rPr>
              <w:t xml:space="preserve"> </w:t>
            </w:r>
            <w:r>
              <w:t>uso</w:t>
            </w:r>
            <w:r>
              <w:rPr>
                <w:spacing w:val="42"/>
              </w:rPr>
              <w:t xml:space="preserve"> </w:t>
            </w:r>
            <w:r>
              <w:t>das</w:t>
            </w:r>
          </w:p>
        </w:tc>
      </w:tr>
    </w:tbl>
    <w:p w:rsidR="00C42E66" w:rsidRDefault="00C42E66">
      <w:pPr>
        <w:pStyle w:val="Corpodetexto"/>
        <w:spacing w:before="4"/>
        <w:rPr>
          <w:b/>
          <w:sz w:val="15"/>
        </w:rPr>
      </w:pPr>
    </w:p>
    <w:p w:rsidR="00C42E66" w:rsidRDefault="00C42E66">
      <w:pPr>
        <w:rPr>
          <w:sz w:val="15"/>
        </w:rPr>
        <w:sectPr w:rsidR="00C42E66" w:rsidSect="005D13E2">
          <w:headerReference w:type="default" r:id="rId7"/>
          <w:pgSz w:w="11910" w:h="16840"/>
          <w:pgMar w:top="867" w:right="560" w:bottom="280" w:left="560" w:header="720" w:footer="720" w:gutter="0"/>
          <w:pgBorders w:offsetFrom="page">
            <w:top w:val="single" w:sz="8" w:space="20" w:color="000000"/>
            <w:left w:val="single" w:sz="8" w:space="20" w:color="000000"/>
            <w:bottom w:val="single" w:sz="8" w:space="20" w:color="000000"/>
            <w:right w:val="single" w:sz="8" w:space="20" w:color="000000"/>
          </w:pgBorders>
          <w:cols w:space="720"/>
        </w:sectPr>
      </w:pPr>
    </w:p>
    <w:p w:rsidR="00C42E66" w:rsidRDefault="00F031BC">
      <w:pPr>
        <w:pStyle w:val="Corpodetexto"/>
        <w:spacing w:before="26"/>
        <w:ind w:left="222"/>
        <w:jc w:val="both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147520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6985</wp:posOffset>
                </wp:positionV>
                <wp:extent cx="6713220" cy="8729980"/>
                <wp:effectExtent l="0" t="0" r="0" b="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3220" cy="8729980"/>
                        </a:xfrm>
                        <a:custGeom>
                          <a:avLst/>
                          <a:gdLst>
                            <a:gd name="T0" fmla="+- 0 667 667"/>
                            <a:gd name="T1" fmla="*/ T0 w 10572"/>
                            <a:gd name="T2" fmla="+- 0 16 11"/>
                            <a:gd name="T3" fmla="*/ 16 h 13748"/>
                            <a:gd name="T4" fmla="+- 0 11239 667"/>
                            <a:gd name="T5" fmla="*/ T4 w 10572"/>
                            <a:gd name="T6" fmla="+- 0 16 11"/>
                            <a:gd name="T7" fmla="*/ 16 h 13748"/>
                            <a:gd name="T8" fmla="+- 0 667 667"/>
                            <a:gd name="T9" fmla="*/ T8 w 10572"/>
                            <a:gd name="T10" fmla="+- 0 13754 11"/>
                            <a:gd name="T11" fmla="*/ 13754 h 13748"/>
                            <a:gd name="T12" fmla="+- 0 11239 667"/>
                            <a:gd name="T13" fmla="*/ T12 w 10572"/>
                            <a:gd name="T14" fmla="+- 0 13754 11"/>
                            <a:gd name="T15" fmla="*/ 13754 h 13748"/>
                            <a:gd name="T16" fmla="+- 0 672 667"/>
                            <a:gd name="T17" fmla="*/ T16 w 10572"/>
                            <a:gd name="T18" fmla="+- 0 11 11"/>
                            <a:gd name="T19" fmla="*/ 11 h 13748"/>
                            <a:gd name="T20" fmla="+- 0 672 667"/>
                            <a:gd name="T21" fmla="*/ T20 w 10572"/>
                            <a:gd name="T22" fmla="+- 0 13759 11"/>
                            <a:gd name="T23" fmla="*/ 13759 h 13748"/>
                            <a:gd name="T24" fmla="+- 0 11234 667"/>
                            <a:gd name="T25" fmla="*/ T24 w 10572"/>
                            <a:gd name="T26" fmla="+- 0 11 11"/>
                            <a:gd name="T27" fmla="*/ 11 h 13748"/>
                            <a:gd name="T28" fmla="+- 0 11234 667"/>
                            <a:gd name="T29" fmla="*/ T28 w 10572"/>
                            <a:gd name="T30" fmla="+- 0 13759 11"/>
                            <a:gd name="T31" fmla="*/ 13759 h 13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572" h="13748">
                              <a:moveTo>
                                <a:pt x="0" y="5"/>
                              </a:moveTo>
                              <a:lnTo>
                                <a:pt x="10572" y="5"/>
                              </a:lnTo>
                              <a:moveTo>
                                <a:pt x="0" y="13743"/>
                              </a:moveTo>
                              <a:lnTo>
                                <a:pt x="10572" y="13743"/>
                              </a:lnTo>
                              <a:moveTo>
                                <a:pt x="5" y="0"/>
                              </a:moveTo>
                              <a:lnTo>
                                <a:pt x="5" y="13748"/>
                              </a:lnTo>
                              <a:moveTo>
                                <a:pt x="10567" y="0"/>
                              </a:moveTo>
                              <a:lnTo>
                                <a:pt x="10567" y="137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E6B04" id="AutoShape 3" o:spid="_x0000_s1026" style="position:absolute;margin-left:33.35pt;margin-top:.55pt;width:528.6pt;height:687.4pt;z-index:-161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2,13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" path="m,5r10572,m,13743r10572,m5,r,13748m10567,r,13748e" filled="f" strokeweight=".5pt">
                <v:path arrowok="t" o:connecttype="custom" o:connectlocs="0,10160;6713220,10160;0,8733790;6713220,8733790;3175,6985;3175,8736965;6710045,6985;6710045,8736965" o:connectangles="0,0,0,0,0,0,0,0"/>
                <w10:wrap anchorx="page"/>
              </v:shape>
            </w:pict>
          </mc:Fallback>
        </mc:AlternateContent>
      </w:r>
      <w:r w:rsidR="00970ED9">
        <w:t>mesmas</w:t>
      </w:r>
      <w:r w:rsidR="00970ED9">
        <w:rPr>
          <w:spacing w:val="-5"/>
        </w:rPr>
        <w:t xml:space="preserve"> </w:t>
      </w:r>
      <w:r w:rsidR="00970ED9">
        <w:t>para</w:t>
      </w:r>
      <w:r w:rsidR="00970ED9">
        <w:rPr>
          <w:spacing w:val="-4"/>
        </w:rPr>
        <w:t xml:space="preserve"> </w:t>
      </w:r>
      <w:r w:rsidR="00970ED9">
        <w:t>o</w:t>
      </w:r>
      <w:r w:rsidR="00970ED9">
        <w:rPr>
          <w:spacing w:val="-5"/>
        </w:rPr>
        <w:t xml:space="preserve"> </w:t>
      </w:r>
      <w:r w:rsidR="00970ED9">
        <w:t>empreendedor,</w:t>
      </w:r>
      <w:r w:rsidR="00970ED9">
        <w:rPr>
          <w:spacing w:val="-4"/>
        </w:rPr>
        <w:t xml:space="preserve"> </w:t>
      </w:r>
      <w:r w:rsidR="00970ED9">
        <w:t>quando</w:t>
      </w:r>
      <w:r w:rsidR="00970ED9">
        <w:rPr>
          <w:spacing w:val="-5"/>
        </w:rPr>
        <w:t xml:space="preserve"> </w:t>
      </w:r>
      <w:r w:rsidR="00970ED9">
        <w:t>necessário</w:t>
      </w:r>
      <w:r w:rsidR="00970ED9">
        <w:rPr>
          <w:spacing w:val="-2"/>
        </w:rPr>
        <w:t xml:space="preserve"> </w:t>
      </w:r>
      <w:r w:rsidR="00970ED9">
        <w:t>para</w:t>
      </w:r>
      <w:r w:rsidR="00970ED9">
        <w:rPr>
          <w:spacing w:val="-4"/>
        </w:rPr>
        <w:t xml:space="preserve"> </w:t>
      </w:r>
      <w:r w:rsidR="00970ED9">
        <w:t>recuperação</w:t>
      </w:r>
      <w:r w:rsidR="00970ED9">
        <w:rPr>
          <w:spacing w:val="-5"/>
        </w:rPr>
        <w:t xml:space="preserve"> </w:t>
      </w:r>
      <w:r w:rsidR="00970ED9">
        <w:t>de</w:t>
      </w:r>
      <w:r w:rsidR="00970ED9">
        <w:rPr>
          <w:spacing w:val="-6"/>
        </w:rPr>
        <w:t xml:space="preserve"> </w:t>
      </w:r>
      <w:r w:rsidR="00970ED9">
        <w:t>acessos,</w:t>
      </w:r>
      <w:r w:rsidR="00970ED9">
        <w:rPr>
          <w:spacing w:val="-3"/>
        </w:rPr>
        <w:t xml:space="preserve"> </w:t>
      </w:r>
      <w:r w:rsidR="00970ED9">
        <w:t>pátios</w:t>
      </w:r>
      <w:r w:rsidR="00970ED9">
        <w:rPr>
          <w:spacing w:val="-5"/>
        </w:rPr>
        <w:t xml:space="preserve"> </w:t>
      </w:r>
      <w:r w:rsidR="00970ED9">
        <w:t>e</w:t>
      </w:r>
      <w:r w:rsidR="00970ED9">
        <w:rPr>
          <w:spacing w:val="-3"/>
        </w:rPr>
        <w:t xml:space="preserve"> </w:t>
      </w:r>
      <w:r w:rsidR="00970ED9">
        <w:t>terraplanagens.</w:t>
      </w:r>
    </w:p>
    <w:p w:rsidR="00C42E66" w:rsidRDefault="00C42E66">
      <w:pPr>
        <w:pStyle w:val="Corpodetexto"/>
        <w:spacing w:before="3"/>
        <w:rPr>
          <w:sz w:val="24"/>
        </w:rPr>
      </w:pPr>
    </w:p>
    <w:p w:rsidR="00C42E66" w:rsidRDefault="00970ED9">
      <w:pPr>
        <w:pStyle w:val="Corpodetexto"/>
        <w:spacing w:line="360" w:lineRule="auto"/>
        <w:ind w:left="222" w:right="217"/>
        <w:jc w:val="both"/>
      </w:pPr>
      <w:r>
        <w:t>Os serviços compreendem a manutenção de estradas em áreas rurais e urbanas com o patrolamento, soltura de</w:t>
      </w:r>
      <w:r>
        <w:rPr>
          <w:spacing w:val="1"/>
        </w:rPr>
        <w:t xml:space="preserve"> </w:t>
      </w:r>
      <w:r>
        <w:t>cascalho, acessos a propriedades, abertura de valas, aterros e demais serviços similares, travessia de águas pluviais,</w:t>
      </w:r>
      <w:r>
        <w:rPr>
          <w:spacing w:val="-47"/>
        </w:rPr>
        <w:t xml:space="preserve"> </w:t>
      </w:r>
      <w:r>
        <w:t>alarg</w:t>
      </w:r>
      <w:r>
        <w:t>amento de estradas, limpezas e melhorias diversas apontados pelo setor de engenharia e abertura de fontes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água.</w:t>
      </w:r>
    </w:p>
    <w:p w:rsidR="00C42E66" w:rsidRDefault="00970ED9">
      <w:pPr>
        <w:pStyle w:val="Corpodetexto"/>
        <w:spacing w:before="1" w:line="360" w:lineRule="auto"/>
        <w:ind w:left="222" w:right="238"/>
        <w:jc w:val="both"/>
      </w:pPr>
      <w:r>
        <w:t>Justifica-se a abertura do presente Processo Licitatório para atender a demanda dos serviços prestados pelas</w:t>
      </w:r>
      <w:r>
        <w:rPr>
          <w:spacing w:val="1"/>
        </w:rPr>
        <w:t xml:space="preserve"> </w:t>
      </w:r>
      <w:r>
        <w:t>secretarias que não podem ser su</w:t>
      </w:r>
      <w:r>
        <w:t>pridas pelo parque de máquinas da prefeitura. Portanto é crucial encontrar uma</w:t>
      </w:r>
      <w:r>
        <w:rPr>
          <w:spacing w:val="1"/>
        </w:rPr>
        <w:t xml:space="preserve"> </w:t>
      </w:r>
      <w:r>
        <w:t>solução eficiente e qualificada para garantir a realização desses serviços de forma adequada e dentro de padrões</w:t>
      </w:r>
      <w:r>
        <w:rPr>
          <w:spacing w:val="1"/>
        </w:rPr>
        <w:t xml:space="preserve"> </w:t>
      </w:r>
      <w:r>
        <w:t>necessários para a</w:t>
      </w:r>
      <w:r>
        <w:rPr>
          <w:spacing w:val="-1"/>
        </w:rPr>
        <w:t xml:space="preserve"> </w:t>
      </w:r>
      <w:r>
        <w:t>segurança 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bem-estar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população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5D13E2">
        <w:t>Areisa/SP.</w:t>
      </w:r>
    </w:p>
    <w:p w:rsidR="00C42E66" w:rsidRDefault="00970ED9">
      <w:pPr>
        <w:pStyle w:val="Corpodetexto"/>
        <w:spacing w:line="360" w:lineRule="auto"/>
        <w:ind w:left="222" w:right="246"/>
        <w:jc w:val="both"/>
      </w:pPr>
      <w:r>
        <w:t>O Município</w:t>
      </w:r>
      <w:r>
        <w:rPr>
          <w:spacing w:val="1"/>
        </w:rPr>
        <w:t xml:space="preserve"> </w:t>
      </w:r>
      <w:r>
        <w:t>possui uma grande extensão territorial, o que implica em uma grande demanda de manutenção de</w:t>
      </w:r>
      <w:r>
        <w:rPr>
          <w:spacing w:val="1"/>
        </w:rPr>
        <w:t xml:space="preserve"> </w:t>
      </w:r>
      <w:r>
        <w:t>vias</w:t>
      </w:r>
      <w:r>
        <w:rPr>
          <w:spacing w:val="-2"/>
        </w:rPr>
        <w:t xml:space="preserve"> </w:t>
      </w:r>
      <w:r>
        <w:t>públicas, acessos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situações</w:t>
      </w:r>
      <w:r>
        <w:rPr>
          <w:spacing w:val="-2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a conservação.</w:t>
      </w:r>
    </w:p>
    <w:p w:rsidR="00C42E66" w:rsidRDefault="005D13E2">
      <w:pPr>
        <w:pStyle w:val="Corpodetexto"/>
        <w:spacing w:before="1" w:line="360" w:lineRule="auto"/>
        <w:ind w:left="222" w:right="251"/>
        <w:jc w:val="both"/>
      </w:pPr>
      <w:r>
        <w:t>A prestação de serviços</w:t>
      </w:r>
      <w:r w:rsidR="00970ED9">
        <w:t xml:space="preserve"> constitui-se na alternativa mais eficiente e eficaz para a Administração, na sua tarefa de zelar</w:t>
      </w:r>
      <w:r w:rsidR="00970ED9">
        <w:rPr>
          <w:spacing w:val="1"/>
        </w:rPr>
        <w:t xml:space="preserve"> </w:t>
      </w:r>
      <w:r w:rsidR="00970ED9">
        <w:t>pelo</w:t>
      </w:r>
      <w:r w:rsidR="00970ED9">
        <w:rPr>
          <w:spacing w:val="-3"/>
        </w:rPr>
        <w:t xml:space="preserve"> </w:t>
      </w:r>
      <w:r w:rsidR="00970ED9">
        <w:t>interesse</w:t>
      </w:r>
      <w:r w:rsidR="00970ED9">
        <w:rPr>
          <w:spacing w:val="-1"/>
        </w:rPr>
        <w:t xml:space="preserve"> </w:t>
      </w:r>
      <w:r w:rsidR="00970ED9">
        <w:t>público, e</w:t>
      </w:r>
      <w:r w:rsidR="00970ED9">
        <w:rPr>
          <w:spacing w:val="-3"/>
        </w:rPr>
        <w:t xml:space="preserve"> </w:t>
      </w:r>
      <w:r w:rsidR="00970ED9">
        <w:t>atender</w:t>
      </w:r>
      <w:r w:rsidR="00970ED9">
        <w:rPr>
          <w:spacing w:val="-2"/>
        </w:rPr>
        <w:t xml:space="preserve"> </w:t>
      </w:r>
      <w:r w:rsidR="00970ED9">
        <w:t>as</w:t>
      </w:r>
      <w:r w:rsidR="00970ED9">
        <w:rPr>
          <w:spacing w:val="-3"/>
        </w:rPr>
        <w:t xml:space="preserve"> </w:t>
      </w:r>
      <w:r w:rsidR="00970ED9">
        <w:t>exigências</w:t>
      </w:r>
      <w:r w:rsidR="00970ED9">
        <w:rPr>
          <w:spacing w:val="-2"/>
        </w:rPr>
        <w:t xml:space="preserve"> </w:t>
      </w:r>
      <w:r w:rsidR="00970ED9">
        <w:t>das</w:t>
      </w:r>
      <w:r w:rsidR="00970ED9">
        <w:rPr>
          <w:spacing w:val="-2"/>
        </w:rPr>
        <w:t xml:space="preserve"> </w:t>
      </w:r>
      <w:r w:rsidR="00970ED9">
        <w:t>atividades</w:t>
      </w:r>
      <w:r w:rsidR="00970ED9">
        <w:rPr>
          <w:spacing w:val="-2"/>
        </w:rPr>
        <w:t xml:space="preserve"> </w:t>
      </w:r>
      <w:r w:rsidR="00970ED9">
        <w:t>pertinentes</w:t>
      </w:r>
      <w:r w:rsidR="00970ED9">
        <w:rPr>
          <w:spacing w:val="-2"/>
        </w:rPr>
        <w:t xml:space="preserve"> </w:t>
      </w:r>
      <w:r w:rsidR="00970ED9">
        <w:t>as</w:t>
      </w:r>
      <w:r w:rsidR="00970ED9">
        <w:rPr>
          <w:spacing w:val="-3"/>
        </w:rPr>
        <w:t xml:space="preserve"> </w:t>
      </w:r>
      <w:r w:rsidR="00970ED9">
        <w:t>Secretarias</w:t>
      </w:r>
      <w:r w:rsidR="00970ED9">
        <w:rPr>
          <w:spacing w:val="-2"/>
        </w:rPr>
        <w:t xml:space="preserve"> </w:t>
      </w:r>
      <w:r w:rsidR="00970ED9">
        <w:t>Municipais.</w:t>
      </w:r>
    </w:p>
    <w:p w:rsidR="00C42E66" w:rsidRDefault="00970ED9">
      <w:pPr>
        <w:pStyle w:val="Corpodetexto"/>
        <w:spacing w:line="360" w:lineRule="auto"/>
        <w:ind w:left="222" w:right="234"/>
        <w:jc w:val="both"/>
      </w:pPr>
      <w:r>
        <w:t>A necessidade premente da Prefeitura</w:t>
      </w:r>
      <w:r>
        <w:t xml:space="preserve"> Municipal de </w:t>
      </w:r>
      <w:r w:rsidR="005D13E2">
        <w:t>Areias/SP</w:t>
      </w:r>
      <w:r>
        <w:t xml:space="preserve"> em contratar serviços de hora máquina para a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ramo</w:t>
      </w:r>
      <w:r>
        <w:rPr>
          <w:spacing w:val="1"/>
        </w:rPr>
        <w:t xml:space="preserve"> </w:t>
      </w:r>
      <w:r>
        <w:t>fundamenta-se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cruciais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bem-estar</w:t>
      </w:r>
      <w:r>
        <w:rPr>
          <w:spacing w:val="-1"/>
        </w:rPr>
        <w:t xml:space="preserve"> </w:t>
      </w:r>
      <w:r>
        <w:t>da comunidade</w:t>
      </w:r>
      <w:r>
        <w:rPr>
          <w:spacing w:val="-2"/>
        </w:rPr>
        <w:t xml:space="preserve"> </w:t>
      </w:r>
      <w:r>
        <w:t>local.</w:t>
      </w:r>
    </w:p>
    <w:p w:rsidR="00C42E66" w:rsidRDefault="00970ED9">
      <w:pPr>
        <w:pStyle w:val="Corpodetexto"/>
        <w:spacing w:line="360" w:lineRule="auto"/>
        <w:ind w:left="222" w:right="235"/>
        <w:jc w:val="both"/>
      </w:pPr>
      <w:r>
        <w:t>Primeiramente, as condições das estradas municipais representam uma preocupação significativa. A deterioração</w:t>
      </w:r>
      <w:r>
        <w:rPr>
          <w:spacing w:val="1"/>
        </w:rPr>
        <w:t xml:space="preserve"> </w:t>
      </w:r>
      <w:r>
        <w:t>das vias compromete não apenas o conforto dos munícipes, mas também coloca em risco a segurança pública. A</w:t>
      </w:r>
      <w:r>
        <w:rPr>
          <w:spacing w:val="1"/>
        </w:rPr>
        <w:t xml:space="preserve"> </w:t>
      </w:r>
      <w:r>
        <w:t>contratação desses serviços torna-se es</w:t>
      </w:r>
      <w:r>
        <w:t>sencial para realizar reparos emergenciais, restaurando a transitabilidade e</w:t>
      </w:r>
      <w:r>
        <w:rPr>
          <w:spacing w:val="1"/>
        </w:rPr>
        <w:t xml:space="preserve"> </w:t>
      </w:r>
      <w:r>
        <w:t>mitigando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perigos</w:t>
      </w:r>
      <w:r>
        <w:rPr>
          <w:spacing w:val="1"/>
        </w:rPr>
        <w:t xml:space="preserve"> </w:t>
      </w:r>
      <w:r>
        <w:t>associados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atual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estradas.</w:t>
      </w:r>
    </w:p>
    <w:p w:rsidR="00C42E66" w:rsidRDefault="00970ED9">
      <w:pPr>
        <w:pStyle w:val="Corpodetexto"/>
        <w:spacing w:line="360" w:lineRule="auto"/>
        <w:ind w:left="222" w:right="216"/>
        <w:jc w:val="both"/>
      </w:pPr>
      <w:r>
        <w:t>Além disso, a manutenção preventiva se revela como uma medida imperativa. Investir em trabalhos regulares de</w:t>
      </w:r>
      <w:r>
        <w:rPr>
          <w:spacing w:val="1"/>
        </w:rPr>
        <w:t xml:space="preserve"> </w:t>
      </w:r>
      <w:r>
        <w:t>conservação por meio de hora máquina não apenas evita danos mais extensos no futuro, mas também contribui</w:t>
      </w:r>
      <w:r>
        <w:rPr>
          <w:spacing w:val="1"/>
        </w:rPr>
        <w:t xml:space="preserve"> </w:t>
      </w:r>
      <w:r>
        <w:t>para a sustentabilidade e prolongamento da vida</w:t>
      </w:r>
      <w:r>
        <w:rPr>
          <w:spacing w:val="1"/>
        </w:rPr>
        <w:t xml:space="preserve"> </w:t>
      </w:r>
      <w:r>
        <w:t>útil das estradas. Essa abordagem se alinha com uma visão de</w:t>
      </w:r>
      <w:r>
        <w:rPr>
          <w:spacing w:val="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e responsável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</w:t>
      </w:r>
      <w:r>
        <w:t>os</w:t>
      </w:r>
      <w:r>
        <w:rPr>
          <w:spacing w:val="-1"/>
        </w:rPr>
        <w:t xml:space="preserve"> </w:t>
      </w:r>
      <w:r>
        <w:t>públicos.</w:t>
      </w:r>
    </w:p>
    <w:p w:rsidR="00C42E66" w:rsidRDefault="00970ED9">
      <w:pPr>
        <w:pStyle w:val="Corpodetexto"/>
        <w:spacing w:before="1" w:line="360" w:lineRule="auto"/>
        <w:ind w:left="222" w:right="236"/>
        <w:jc w:val="both"/>
      </w:pPr>
      <w:r>
        <w:t>A agilidade na execução de obras é outro ponto crucial a ser considerado. A contratação de serviços especializados</w:t>
      </w:r>
      <w:r>
        <w:rPr>
          <w:spacing w:val="1"/>
        </w:rPr>
        <w:t xml:space="preserve"> </w:t>
      </w:r>
      <w:r>
        <w:t>em hora máquina permite uma resposta mais rápida e eficaz às demandas da comunidade. Isso é particularmente</w:t>
      </w:r>
      <w:r>
        <w:rPr>
          <w:spacing w:val="1"/>
        </w:rPr>
        <w:t xml:space="preserve"> </w:t>
      </w:r>
      <w:r>
        <w:t>relevante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minim</w:t>
      </w:r>
      <w:r>
        <w:t>izar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transtornos</w:t>
      </w:r>
      <w:r>
        <w:rPr>
          <w:spacing w:val="-3"/>
        </w:rPr>
        <w:t xml:space="preserve"> </w:t>
      </w:r>
      <w:r>
        <w:t>causados</w:t>
      </w:r>
      <w:r>
        <w:rPr>
          <w:spacing w:val="-4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estradas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atender</w:t>
      </w:r>
      <w:r>
        <w:rPr>
          <w:spacing w:val="-4"/>
        </w:rPr>
        <w:t xml:space="preserve"> </w:t>
      </w:r>
      <w:r>
        <w:t>prontamente</w:t>
      </w:r>
      <w:r>
        <w:rPr>
          <w:spacing w:val="-4"/>
        </w:rPr>
        <w:t xml:space="preserve"> </w:t>
      </w:r>
      <w:r>
        <w:t>às</w:t>
      </w:r>
      <w:r>
        <w:rPr>
          <w:spacing w:val="-47"/>
        </w:rPr>
        <w:t xml:space="preserve"> </w:t>
      </w:r>
      <w:r>
        <w:t>necessidades</w:t>
      </w:r>
      <w:r>
        <w:rPr>
          <w:spacing w:val="-2"/>
        </w:rPr>
        <w:t xml:space="preserve"> </w:t>
      </w:r>
      <w:r>
        <w:t>emergenciais, garantindo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satisfação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segurança dos</w:t>
      </w:r>
      <w:r>
        <w:rPr>
          <w:spacing w:val="-2"/>
        </w:rPr>
        <w:t xml:space="preserve"> </w:t>
      </w:r>
      <w:r>
        <w:t>munícipes.</w:t>
      </w:r>
    </w:p>
    <w:p w:rsidR="00C42E66" w:rsidRDefault="00970ED9">
      <w:pPr>
        <w:pStyle w:val="Corpodetexto"/>
        <w:spacing w:line="360" w:lineRule="auto"/>
        <w:ind w:left="222" w:right="221"/>
        <w:jc w:val="both"/>
      </w:pPr>
      <w:r>
        <w:t>Além da recuperação de estradas, a versatilidade desses serviços é um fator adicional.</w:t>
      </w:r>
      <w:r>
        <w:t xml:space="preserve"> A hora máquina possibilita 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variedade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ramo,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acessos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propriedades</w:t>
      </w:r>
      <w:r>
        <w:rPr>
          <w:spacing w:val="1"/>
        </w:rPr>
        <w:t xml:space="preserve"> </w:t>
      </w:r>
      <w:r>
        <w:t>rurais,</w:t>
      </w:r>
      <w:r>
        <w:rPr>
          <w:spacing w:val="1"/>
        </w:rPr>
        <w:t xml:space="preserve"> </w:t>
      </w:r>
      <w:r>
        <w:t>desobstrução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intempéries</w:t>
      </w:r>
      <w:r>
        <w:rPr>
          <w:spacing w:val="1"/>
        </w:rPr>
        <w:t xml:space="preserve"> </w:t>
      </w:r>
      <w:r>
        <w:t>climáticas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municipalidade.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flexibilidade</w:t>
      </w:r>
      <w:r>
        <w:rPr>
          <w:spacing w:val="1"/>
        </w:rPr>
        <w:t xml:space="preserve"> </w:t>
      </w:r>
      <w:r>
        <w:t>contribui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abrangente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infraestruturais.</w:t>
      </w:r>
      <w:r>
        <w:rPr>
          <w:spacing w:val="1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fim,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otimização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recursos</w:t>
      </w:r>
      <w:r>
        <w:rPr>
          <w:spacing w:val="11"/>
        </w:rPr>
        <w:t xml:space="preserve"> </w:t>
      </w:r>
      <w:r>
        <w:t>financeiros</w:t>
      </w:r>
      <w:r>
        <w:rPr>
          <w:spacing w:val="14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um</w:t>
      </w:r>
      <w:r>
        <w:rPr>
          <w:spacing w:val="13"/>
        </w:rPr>
        <w:t xml:space="preserve"> </w:t>
      </w:r>
      <w:r>
        <w:t>benefício</w:t>
      </w:r>
      <w:r>
        <w:rPr>
          <w:spacing w:val="13"/>
        </w:rPr>
        <w:t xml:space="preserve"> </w:t>
      </w:r>
      <w:r>
        <w:t>inegável</w:t>
      </w:r>
      <w:r>
        <w:rPr>
          <w:spacing w:val="14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contratação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hora</w:t>
      </w:r>
      <w:r>
        <w:rPr>
          <w:spacing w:val="29"/>
        </w:rPr>
        <w:t xml:space="preserve"> </w:t>
      </w:r>
      <w:r>
        <w:t>máquina.</w:t>
      </w:r>
      <w:r>
        <w:rPr>
          <w:spacing w:val="27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comparação</w:t>
      </w:r>
      <w:r>
        <w:rPr>
          <w:spacing w:val="29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aquisição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manutenção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equipamentos</w:t>
      </w:r>
      <w:r>
        <w:rPr>
          <w:spacing w:val="28"/>
        </w:rPr>
        <w:t xml:space="preserve"> </w:t>
      </w:r>
      <w:r>
        <w:t>próprios,</w:t>
      </w:r>
      <w:r>
        <w:rPr>
          <w:spacing w:val="30"/>
        </w:rPr>
        <w:t xml:space="preserve"> </w:t>
      </w:r>
      <w:r>
        <w:t>essa</w:t>
      </w:r>
      <w:r>
        <w:rPr>
          <w:spacing w:val="29"/>
        </w:rPr>
        <w:t xml:space="preserve"> </w:t>
      </w:r>
      <w:r>
        <w:t>abordagem</w:t>
      </w:r>
    </w:p>
    <w:p w:rsidR="00C42E66" w:rsidRDefault="00C42E66">
      <w:pPr>
        <w:pStyle w:val="Corpodetexto"/>
        <w:spacing w:before="4"/>
        <w:rPr>
          <w:sz w:val="17"/>
        </w:rPr>
      </w:pPr>
    </w:p>
    <w:p w:rsidR="00C42E66" w:rsidRDefault="00C42E66">
      <w:pPr>
        <w:rPr>
          <w:sz w:val="17"/>
        </w:rPr>
        <w:sectPr w:rsidR="00C42E66">
          <w:pgSz w:w="11910" w:h="16840"/>
          <w:pgMar w:top="820" w:right="560" w:bottom="280" w:left="560" w:header="720" w:footer="720" w:gutter="0"/>
          <w:pgBorders w:offsetFrom="page">
            <w:top w:val="single" w:sz="8" w:space="20" w:color="000000"/>
            <w:left w:val="single" w:sz="8" w:space="20" w:color="000000"/>
            <w:bottom w:val="single" w:sz="8" w:space="20" w:color="000000"/>
            <w:right w:val="single" w:sz="8" w:space="20" w:color="000000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859"/>
        <w:gridCol w:w="5791"/>
      </w:tblGrid>
      <w:tr w:rsidR="00C42E66">
        <w:trPr>
          <w:trHeight w:val="2410"/>
        </w:trPr>
        <w:tc>
          <w:tcPr>
            <w:tcW w:w="10560" w:type="dxa"/>
            <w:gridSpan w:val="3"/>
          </w:tcPr>
          <w:p w:rsidR="00C42E66" w:rsidRDefault="00970ED9">
            <w:pPr>
              <w:pStyle w:val="TableParagraph"/>
              <w:spacing w:line="360" w:lineRule="auto"/>
              <w:ind w:left="110" w:right="122"/>
              <w:jc w:val="both"/>
            </w:pPr>
            <w:r>
              <w:lastRenderedPageBreak/>
              <w:t>permite que a Prefeitura concentre seus recursos em outras áreas prioritárias,</w:t>
            </w:r>
            <w:r>
              <w:rPr>
                <w:spacing w:val="1"/>
              </w:rPr>
              <w:t xml:space="preserve"> </w:t>
            </w:r>
            <w:r>
              <w:t>maximizando a eficiência dos</w:t>
            </w:r>
            <w:r>
              <w:rPr>
                <w:spacing w:val="1"/>
              </w:rPr>
              <w:t xml:space="preserve"> </w:t>
            </w:r>
            <w:r>
              <w:t>investimentos</w:t>
            </w:r>
            <w:r>
              <w:rPr>
                <w:spacing w:val="-2"/>
              </w:rPr>
              <w:t xml:space="preserve"> </w:t>
            </w:r>
            <w:r>
              <w:t>públicos.</w:t>
            </w:r>
          </w:p>
          <w:p w:rsidR="00C42E66" w:rsidRDefault="00970ED9" w:rsidP="005D13E2">
            <w:pPr>
              <w:pStyle w:val="TableParagraph"/>
              <w:spacing w:line="360" w:lineRule="auto"/>
              <w:ind w:left="110" w:right="117"/>
              <w:jc w:val="both"/>
            </w:pPr>
            <w:r>
              <w:t>Faz-se necessário o encaminhament</w:t>
            </w:r>
            <w:r>
              <w:t>o de novo processo licitatório, tendo em vista que a licitação realizada no ano</w:t>
            </w:r>
            <w:r>
              <w:rPr>
                <w:spacing w:val="1"/>
              </w:rPr>
              <w:t xml:space="preserve"> </w:t>
            </w:r>
            <w:r>
              <w:t xml:space="preserve">de 2023 </w:t>
            </w:r>
            <w:r>
              <w:t>do processo está com prazo de validade</w:t>
            </w:r>
            <w:r>
              <w:rPr>
                <w:spacing w:val="1"/>
              </w:rPr>
              <w:t xml:space="preserve"> </w:t>
            </w:r>
            <w:r>
              <w:t>expirado.</w:t>
            </w:r>
          </w:p>
        </w:tc>
      </w:tr>
      <w:tr w:rsidR="00C42E66">
        <w:trPr>
          <w:trHeight w:val="285"/>
        </w:trPr>
        <w:tc>
          <w:tcPr>
            <w:tcW w:w="10560" w:type="dxa"/>
            <w:gridSpan w:val="3"/>
            <w:shd w:val="clear" w:color="auto" w:fill="2E5395"/>
          </w:tcPr>
          <w:p w:rsidR="00C42E66" w:rsidRDefault="00970ED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4.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Previsão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data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que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devem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ser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adquiridos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materiais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e/ou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serviços</w:t>
            </w:r>
          </w:p>
        </w:tc>
      </w:tr>
      <w:tr w:rsidR="00C42E66">
        <w:trPr>
          <w:trHeight w:val="574"/>
        </w:trPr>
        <w:tc>
          <w:tcPr>
            <w:tcW w:w="10560" w:type="dxa"/>
            <w:gridSpan w:val="3"/>
          </w:tcPr>
          <w:p w:rsidR="00C42E66" w:rsidRDefault="00970ED9">
            <w:pPr>
              <w:pStyle w:val="TableParagraph"/>
              <w:spacing w:line="265" w:lineRule="exact"/>
              <w:ind w:left="107"/>
            </w:pPr>
            <w:r>
              <w:t>Os</w:t>
            </w:r>
            <w:r>
              <w:rPr>
                <w:spacing w:val="-5"/>
              </w:rPr>
              <w:t xml:space="preserve"> </w:t>
            </w:r>
            <w:r>
              <w:t>serviços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4"/>
              </w:rPr>
              <w:t xml:space="preserve"> </w:t>
            </w:r>
            <w:r>
              <w:t>contratados</w:t>
            </w:r>
            <w:r>
              <w:rPr>
                <w:spacing w:val="-4"/>
              </w:rPr>
              <w:t xml:space="preserve"> </w:t>
            </w:r>
            <w:r>
              <w:t>imediatamente</w:t>
            </w:r>
            <w:r>
              <w:rPr>
                <w:spacing w:val="-3"/>
              </w:rPr>
              <w:t xml:space="preserve"> </w:t>
            </w:r>
            <w:r>
              <w:t>após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homologação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processo,</w:t>
            </w:r>
            <w:r>
              <w:rPr>
                <w:spacing w:val="-3"/>
              </w:rPr>
              <w:t xml:space="preserve"> </w:t>
            </w:r>
            <w:r>
              <w:t>tendo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vista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necessidade</w:t>
            </w:r>
            <w:r>
              <w:rPr>
                <w:spacing w:val="-5"/>
              </w:rPr>
              <w:t xml:space="preserve"> </w:t>
            </w:r>
            <w:r>
              <w:t>dos</w:t>
            </w:r>
          </w:p>
          <w:p w:rsidR="00C42E66" w:rsidRDefault="00970ED9">
            <w:pPr>
              <w:pStyle w:val="TableParagraph"/>
              <w:spacing w:before="19"/>
              <w:ind w:left="110"/>
            </w:pPr>
            <w:r>
              <w:t>serviços.</w:t>
            </w:r>
          </w:p>
        </w:tc>
      </w:tr>
      <w:tr w:rsidR="00C42E66">
        <w:trPr>
          <w:trHeight w:val="285"/>
        </w:trPr>
        <w:tc>
          <w:tcPr>
            <w:tcW w:w="10560" w:type="dxa"/>
            <w:gridSpan w:val="3"/>
            <w:shd w:val="clear" w:color="auto" w:fill="2E5395"/>
          </w:tcPr>
          <w:p w:rsidR="00C42E66" w:rsidRDefault="00970ED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5.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objeto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adquirido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está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previsto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Plano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Anual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Compras?</w:t>
            </w:r>
          </w:p>
        </w:tc>
      </w:tr>
      <w:tr w:rsidR="00C42E66">
        <w:trPr>
          <w:trHeight w:val="860"/>
        </w:trPr>
        <w:tc>
          <w:tcPr>
            <w:tcW w:w="910" w:type="dxa"/>
            <w:tcBorders>
              <w:right w:val="nil"/>
            </w:tcBorders>
          </w:tcPr>
          <w:p w:rsidR="00C42E66" w:rsidRDefault="005D13E2" w:rsidP="005D13E2">
            <w:pPr>
              <w:pStyle w:val="TableParagraph"/>
              <w:spacing w:before="1"/>
              <w:ind w:left="107" w:right="-964"/>
            </w:pPr>
            <w:r>
              <w:rPr>
                <w:sz w:val="23"/>
              </w:rPr>
              <w:t>Não realizado</w:t>
            </w:r>
          </w:p>
        </w:tc>
        <w:tc>
          <w:tcPr>
            <w:tcW w:w="3859" w:type="dxa"/>
            <w:tcBorders>
              <w:left w:val="nil"/>
              <w:right w:val="nil"/>
            </w:tcBorders>
          </w:tcPr>
          <w:p w:rsidR="00C42E66" w:rsidRDefault="005D13E2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izado</w:t>
            </w:r>
          </w:p>
          <w:p w:rsidR="00C42E66" w:rsidRDefault="00C42E66">
            <w:pPr>
              <w:pStyle w:val="TableParagraph"/>
              <w:spacing w:before="1"/>
              <w:ind w:left="104"/>
            </w:pPr>
          </w:p>
        </w:tc>
        <w:tc>
          <w:tcPr>
            <w:tcW w:w="5791" w:type="dxa"/>
            <w:tcBorders>
              <w:left w:val="nil"/>
            </w:tcBorders>
          </w:tcPr>
          <w:p w:rsidR="00C42E66" w:rsidRDefault="00C42E66">
            <w:pPr>
              <w:pStyle w:val="TableParagraph"/>
              <w:rPr>
                <w:rFonts w:ascii="Times New Roman"/>
              </w:rPr>
            </w:pPr>
          </w:p>
        </w:tc>
      </w:tr>
      <w:tr w:rsidR="00C42E66">
        <w:trPr>
          <w:trHeight w:val="286"/>
        </w:trPr>
        <w:tc>
          <w:tcPr>
            <w:tcW w:w="4769" w:type="dxa"/>
            <w:gridSpan w:val="2"/>
            <w:shd w:val="clear" w:color="auto" w:fill="2E5395"/>
          </w:tcPr>
          <w:p w:rsidR="00C42E66" w:rsidRDefault="00970ED9">
            <w:pPr>
              <w:pStyle w:val="TableParagraph"/>
              <w:spacing w:line="265" w:lineRule="exact"/>
              <w:ind w:left="362"/>
              <w:rPr>
                <w:b/>
              </w:rPr>
            </w:pPr>
            <w:r>
              <w:rPr>
                <w:b/>
                <w:color w:val="FFFFFF"/>
              </w:rPr>
              <w:t>Responsável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pela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Formalização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Demanda</w:t>
            </w:r>
          </w:p>
        </w:tc>
        <w:tc>
          <w:tcPr>
            <w:tcW w:w="5791" w:type="dxa"/>
            <w:shd w:val="clear" w:color="auto" w:fill="2E5395"/>
          </w:tcPr>
          <w:p w:rsidR="00C42E66" w:rsidRDefault="00970ED9">
            <w:pPr>
              <w:pStyle w:val="TableParagraph"/>
              <w:spacing w:line="265" w:lineRule="exact"/>
              <w:ind w:left="2158" w:right="2146"/>
              <w:jc w:val="center"/>
              <w:rPr>
                <w:b/>
              </w:rPr>
            </w:pPr>
            <w:r>
              <w:rPr>
                <w:b/>
                <w:color w:val="FFFFFF"/>
              </w:rPr>
              <w:t>Chefia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Imediata</w:t>
            </w:r>
          </w:p>
        </w:tc>
      </w:tr>
    </w:tbl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spacing w:before="8"/>
        <w:rPr>
          <w:sz w:val="26"/>
        </w:rPr>
      </w:pPr>
    </w:p>
    <w:sectPr w:rsidR="00C42E66">
      <w:pgSz w:w="11910" w:h="16840"/>
      <w:pgMar w:top="840" w:right="560" w:bottom="280" w:left="560" w:header="720" w:footer="720" w:gutter="0"/>
      <w:pgBorders w:offsetFrom="page">
        <w:top w:val="single" w:sz="8" w:space="20" w:color="000000"/>
        <w:left w:val="single" w:sz="8" w:space="20" w:color="000000"/>
        <w:bottom w:val="single" w:sz="8" w:space="20" w:color="000000"/>
        <w:right w:val="single" w:sz="8" w:space="20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D9" w:rsidRDefault="00970ED9" w:rsidP="005D13E2">
      <w:r>
        <w:separator/>
      </w:r>
    </w:p>
  </w:endnote>
  <w:endnote w:type="continuationSeparator" w:id="0">
    <w:p w:rsidR="00970ED9" w:rsidRDefault="00970ED9" w:rsidP="005D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D9" w:rsidRDefault="00970ED9" w:rsidP="005D13E2">
      <w:r>
        <w:separator/>
      </w:r>
    </w:p>
  </w:footnote>
  <w:footnote w:type="continuationSeparator" w:id="0">
    <w:p w:rsidR="00970ED9" w:rsidRDefault="00970ED9" w:rsidP="005D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E2" w:rsidRDefault="005D13E2">
    <w:pPr>
      <w:pStyle w:val="Cabealho"/>
    </w:pPr>
    <w:r>
      <w:rPr>
        <w:noProof/>
        <w:lang w:val="pt-BR" w:eastAsia="pt-BR"/>
      </w:rPr>
      <w:drawing>
        <wp:inline distT="0" distB="0" distL="0" distR="0" wp14:anchorId="5D796387" wp14:editId="14EC140D">
          <wp:extent cx="5610225" cy="847725"/>
          <wp:effectExtent l="0" t="0" r="9525" b="9525"/>
          <wp:docPr id="22" name="Imagem 22" descr="AREIAS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EIAS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66"/>
    <w:rsid w:val="00064F51"/>
    <w:rsid w:val="00120549"/>
    <w:rsid w:val="005D13E2"/>
    <w:rsid w:val="00970ED9"/>
    <w:rsid w:val="00C42E66"/>
    <w:rsid w:val="00D82D6D"/>
    <w:rsid w:val="00F0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085F13-4434-498D-A660-84BD7013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6"/>
      <w:ind w:left="3159" w:right="315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20549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2054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D1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13E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1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13E2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3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3E2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ras@areias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Conta da Microsoft</cp:lastModifiedBy>
  <cp:revision>2</cp:revision>
  <cp:lastPrinted>2024-07-26T16:35:00Z</cp:lastPrinted>
  <dcterms:created xsi:type="dcterms:W3CDTF">2024-07-26T16:37:00Z</dcterms:created>
  <dcterms:modified xsi:type="dcterms:W3CDTF">2024-07-26T16:37:00Z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2024-07-26T00:00:00Z</vt:filetime>
  </property>
</Properties>
</file>