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1CF" w:rsidRPr="00BD11CF" w:rsidRDefault="00BD11CF" w:rsidP="00BD11CF">
      <w:pPr>
        <w:spacing w:after="0" w:line="240" w:lineRule="auto"/>
        <w:jc w:val="center"/>
        <w:outlineLvl w:val="0"/>
        <w:rPr>
          <w:rFonts w:ascii="Times New Roman" w:eastAsia="Times New Roman" w:hAnsi="Times New Roman" w:cs="Times New Roman"/>
          <w:b/>
          <w:bCs/>
          <w:kern w:val="36"/>
          <w:sz w:val="48"/>
          <w:szCs w:val="48"/>
          <w:lang w:eastAsia="pt-BR"/>
        </w:rPr>
      </w:pPr>
      <w:r w:rsidRPr="00BD11CF">
        <w:rPr>
          <w:rFonts w:ascii="Times New Roman" w:eastAsia="Times New Roman" w:hAnsi="Times New Roman" w:cs="Times New Roman"/>
          <w:b/>
          <w:bCs/>
          <w:color w:val="000000"/>
          <w:kern w:val="36"/>
          <w:lang w:eastAsia="pt-BR"/>
        </w:rPr>
        <w:t>ESTUDO TÉCNICO PRELIMINAR - ETP</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b/>
          <w:bCs/>
          <w:color w:val="000000"/>
          <w:lang w:eastAsia="pt-BR"/>
        </w:rPr>
        <w:t>INTRODUÇÃO</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O presente documento caracteriza a primeira etapa da fase de planejamento e apresenta os devidos estudos para a contratação de solução que atenderá à necessidade abaixo especificada.</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O objetivo principal é estudar detalhadamente a necessidade e identificar no mercado a melhor solução para supri-la, em observância às normas vigentes e aos princípios que regem a Administração Pública.</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r w:rsidRPr="00BD11CF">
        <w:rPr>
          <w:rFonts w:ascii="Times New Roman" w:eastAsia="Times New Roman" w:hAnsi="Times New Roman" w:cs="Times New Roman"/>
          <w:sz w:val="24"/>
          <w:szCs w:val="24"/>
          <w:lang w:eastAsia="pt-BR"/>
        </w:rPr>
        <w:br/>
      </w:r>
    </w:p>
    <w:p w:rsidR="00BD11CF" w:rsidRPr="00BD11CF" w:rsidRDefault="00BD11CF" w:rsidP="00BD11CF">
      <w:pPr>
        <w:numPr>
          <w:ilvl w:val="0"/>
          <w:numId w:val="1"/>
        </w:numPr>
        <w:spacing w:after="0" w:line="240" w:lineRule="auto"/>
        <w:ind w:left="360"/>
        <w:jc w:val="both"/>
        <w:textAlignment w:val="baseline"/>
        <w:rPr>
          <w:rFonts w:ascii="Times New Roman" w:eastAsia="Times New Roman" w:hAnsi="Times New Roman" w:cs="Times New Roman"/>
          <w:b/>
          <w:bCs/>
          <w:color w:val="000000"/>
          <w:lang w:eastAsia="pt-BR"/>
        </w:rPr>
      </w:pPr>
      <w:r w:rsidRPr="00BD11CF">
        <w:rPr>
          <w:rFonts w:ascii="Times New Roman" w:eastAsia="Times New Roman" w:hAnsi="Times New Roman" w:cs="Times New Roman"/>
          <w:b/>
          <w:bCs/>
          <w:color w:val="000000"/>
          <w:u w:val="single"/>
          <w:lang w:eastAsia="pt-BR"/>
        </w:rPr>
        <w:t>NECESSIDADE DA CONTRATAÇÃO</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 xml:space="preserve">A contratação de Instituição Bancária Pública ou Privada para operar os serviços de processamento e gerenciamento de créditos da folha de pagamento dos servidores ativos, inativos e pensionistas abrangendo os admitidos durante a vigência e execução do contrato da Administração Direta e Indireta do Município de </w:t>
      </w:r>
      <w:r>
        <w:rPr>
          <w:rFonts w:ascii="Times New Roman" w:eastAsia="Times New Roman" w:hAnsi="Times New Roman" w:cs="Times New Roman"/>
          <w:color w:val="000000"/>
          <w:lang w:eastAsia="pt-BR"/>
        </w:rPr>
        <w:t>AREIAS/SP</w:t>
      </w:r>
      <w:r w:rsidRPr="00BD11CF">
        <w:rPr>
          <w:rFonts w:ascii="Times New Roman" w:eastAsia="Times New Roman" w:hAnsi="Times New Roman" w:cs="Times New Roman"/>
          <w:color w:val="000000"/>
          <w:lang w:eastAsia="pt-BR"/>
        </w:rPr>
        <w:t>, justifica-se dada a necessidade de operacionalizar o pagamento dos créditos provenientes da Folha de Pagamento dos servidores, por meio de instituição Bancária que ofereça serviços com qualidade.</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Registra-se que a demanda da fol</w:t>
      </w:r>
      <w:r>
        <w:rPr>
          <w:rFonts w:ascii="Times New Roman" w:eastAsia="Times New Roman" w:hAnsi="Times New Roman" w:cs="Times New Roman"/>
          <w:color w:val="000000"/>
          <w:lang w:eastAsia="pt-BR"/>
        </w:rPr>
        <w:t>ha de pagamento, é estimada em 384</w:t>
      </w:r>
      <w:r w:rsidRPr="00BD11CF">
        <w:rPr>
          <w:rFonts w:ascii="Times New Roman" w:eastAsia="Times New Roman" w:hAnsi="Times New Roman" w:cs="Times New Roman"/>
          <w:color w:val="000000"/>
          <w:lang w:eastAsia="pt-BR"/>
        </w:rPr>
        <w:t xml:space="preserve"> (</w:t>
      </w:r>
      <w:r>
        <w:rPr>
          <w:rFonts w:ascii="Times New Roman" w:eastAsia="Times New Roman" w:hAnsi="Times New Roman" w:cs="Times New Roman"/>
          <w:color w:val="000000"/>
          <w:lang w:eastAsia="pt-BR"/>
        </w:rPr>
        <w:t>trezentos e oitenta e quatro)</w:t>
      </w:r>
      <w:r w:rsidRPr="00BD11CF">
        <w:rPr>
          <w:rFonts w:ascii="Times New Roman" w:eastAsia="Times New Roman" w:hAnsi="Times New Roman" w:cs="Times New Roman"/>
          <w:color w:val="000000"/>
          <w:lang w:eastAsia="pt-BR"/>
        </w:rPr>
        <w:t xml:space="preserve"> servidores ativos, inativos, contratados, estagiários e pensionistas. Tal número demonstra a impossibilidade de tratar internamente os referidos pagamentos. Além disso, tendo em vista o fim do contrato atual, é mister que se inicie o processo licitatório, a fim de atender os princípios de planejamento e eficiência administrativa. </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 xml:space="preserve">O Município de </w:t>
      </w:r>
      <w:r>
        <w:rPr>
          <w:rFonts w:ascii="Times New Roman" w:eastAsia="Times New Roman" w:hAnsi="Times New Roman" w:cs="Times New Roman"/>
          <w:color w:val="000000"/>
          <w:lang w:eastAsia="pt-BR"/>
        </w:rPr>
        <w:t>AREIAS/SP</w:t>
      </w:r>
      <w:r w:rsidRPr="00BD11CF">
        <w:rPr>
          <w:rFonts w:ascii="Times New Roman" w:eastAsia="Times New Roman" w:hAnsi="Times New Roman" w:cs="Times New Roman"/>
          <w:color w:val="000000"/>
          <w:lang w:eastAsia="pt-BR"/>
        </w:rPr>
        <w:t>, centraliza atualmente no Banco Bradesco o processamento dos pagamentos aos servidores ativos, inativos e pensionistas, por meio de crédito em contas abertas na referida instituição Bancária, o qual, detém de contrato de prestação de serviços vigente, de forma que, o futuro contrato objeto desta licitação, terá vigência a partir da conclusão e contratação desse objeto.</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Caso seja necessário, em situações que mudança da instituição após a presente licitação, poderá ser objeto de transferência dos dados necessários, entre a instituição atual, com a instituição adjudicada no presente processo, de forma a se realizar no prazo máximo de 30 (trinta) dias prorrogadas por igual período, para que não haja interrupção do serviço da folha de pagamento.</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A licitação é o procedimento administrativo por meio do qual a Administração Pública seleciona a proposta mais vantajosa, ou seja, a que melhor atenda ao interesse público dentre as ofertadas pelos particulares que com ela desejam contratar, oportunizando, pois, qualquer interessado, desde que devidamente habilitado, a participar do certame.</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 xml:space="preserve">Trata-se de obrigação do administrador público, estabelecida pelo inciso XXI do artigo 37 da Constituição Federal, conforme se depreende da inteligência do referido dispositivo constitucional, o dever de licitar é a regra no ordenamento jurídico pátrio. Enquanto </w:t>
      </w:r>
      <w:proofErr w:type="gramStart"/>
      <w:r w:rsidRPr="00BD11CF">
        <w:rPr>
          <w:rFonts w:ascii="Times New Roman" w:eastAsia="Times New Roman" w:hAnsi="Times New Roman" w:cs="Times New Roman"/>
          <w:color w:val="000000"/>
          <w:lang w:eastAsia="pt-BR"/>
        </w:rPr>
        <w:t>decorrência  do</w:t>
      </w:r>
      <w:proofErr w:type="gramEnd"/>
      <w:r w:rsidRPr="00BD11CF">
        <w:rPr>
          <w:rFonts w:ascii="Times New Roman" w:eastAsia="Times New Roman" w:hAnsi="Times New Roman" w:cs="Times New Roman"/>
          <w:color w:val="000000"/>
          <w:lang w:eastAsia="pt-BR"/>
        </w:rPr>
        <w:t xml:space="preserve"> princípio da supremacia do interesse público, tal medida tem caráter compulsório, deixando de ser adotada apenas nas hipóteses previstas na lei.</w:t>
      </w: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Dessa maneira, é imperioso que a Administração Pública abra licitação pública para escolher instituição Bancária que gerenciará e processará a folha de pagamento dos servidores municipais da Administração Direta e Indireta.</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r w:rsidRPr="00BD11CF">
        <w:rPr>
          <w:rFonts w:ascii="Times New Roman" w:eastAsia="Times New Roman" w:hAnsi="Times New Roman" w:cs="Times New Roman"/>
          <w:sz w:val="24"/>
          <w:szCs w:val="24"/>
          <w:lang w:eastAsia="pt-BR"/>
        </w:rPr>
        <w:br/>
      </w:r>
    </w:p>
    <w:p w:rsidR="00BD11CF" w:rsidRPr="00BD11CF" w:rsidRDefault="00BD11CF" w:rsidP="00BD11CF">
      <w:pPr>
        <w:numPr>
          <w:ilvl w:val="0"/>
          <w:numId w:val="2"/>
        </w:numPr>
        <w:spacing w:after="0" w:line="240" w:lineRule="auto"/>
        <w:textAlignment w:val="baseline"/>
        <w:outlineLvl w:val="0"/>
        <w:rPr>
          <w:rFonts w:ascii="Times New Roman" w:eastAsia="Times New Roman" w:hAnsi="Times New Roman" w:cs="Times New Roman"/>
          <w:b/>
          <w:bCs/>
          <w:color w:val="000000"/>
          <w:kern w:val="36"/>
          <w:sz w:val="48"/>
          <w:szCs w:val="48"/>
          <w:lang w:eastAsia="pt-BR"/>
        </w:rPr>
      </w:pPr>
      <w:r w:rsidRPr="00BD11CF">
        <w:rPr>
          <w:rFonts w:ascii="Times New Roman" w:eastAsia="Times New Roman" w:hAnsi="Times New Roman" w:cs="Times New Roman"/>
          <w:b/>
          <w:bCs/>
          <w:color w:val="000000"/>
          <w:kern w:val="36"/>
          <w:u w:val="single"/>
          <w:lang w:eastAsia="pt-BR"/>
        </w:rPr>
        <w:lastRenderedPageBreak/>
        <w:t>REFERÊNCIA A INSTRUMENTOS DE PLANEJAMENTOS</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Não há nenhum encargo ao município, sendo que esta contratação será realizada sem desembolso para o mesmo, inclusive perante terceiros, por eventuais danos que a presente permissão possa causar.</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r w:rsidRPr="00BD11CF">
        <w:rPr>
          <w:rFonts w:ascii="Times New Roman" w:eastAsia="Times New Roman" w:hAnsi="Times New Roman" w:cs="Times New Roman"/>
          <w:sz w:val="24"/>
          <w:szCs w:val="24"/>
          <w:lang w:eastAsia="pt-BR"/>
        </w:rPr>
        <w:br/>
      </w:r>
    </w:p>
    <w:p w:rsidR="00BD11CF" w:rsidRPr="00BD11CF" w:rsidRDefault="00BD11CF" w:rsidP="00BD11CF">
      <w:pPr>
        <w:numPr>
          <w:ilvl w:val="0"/>
          <w:numId w:val="3"/>
        </w:numPr>
        <w:spacing w:after="0" w:line="240" w:lineRule="auto"/>
        <w:textAlignment w:val="baseline"/>
        <w:outlineLvl w:val="0"/>
        <w:rPr>
          <w:rFonts w:ascii="Times New Roman" w:eastAsia="Times New Roman" w:hAnsi="Times New Roman" w:cs="Times New Roman"/>
          <w:b/>
          <w:bCs/>
          <w:color w:val="000000"/>
          <w:kern w:val="36"/>
          <w:sz w:val="48"/>
          <w:szCs w:val="48"/>
          <w:lang w:eastAsia="pt-BR"/>
        </w:rPr>
      </w:pPr>
      <w:r w:rsidRPr="00BD11CF">
        <w:rPr>
          <w:rFonts w:ascii="Times New Roman" w:eastAsia="Times New Roman" w:hAnsi="Times New Roman" w:cs="Times New Roman"/>
          <w:b/>
          <w:bCs/>
          <w:color w:val="000000"/>
          <w:kern w:val="36"/>
          <w:u w:val="single"/>
          <w:lang w:eastAsia="pt-BR"/>
        </w:rPr>
        <w:t>REQUISITOS DA CONTRATAÇÃO</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 xml:space="preserve">Poderão </w:t>
      </w:r>
      <w:proofErr w:type="gramStart"/>
      <w:r w:rsidRPr="00BD11CF">
        <w:rPr>
          <w:rFonts w:ascii="Times New Roman" w:eastAsia="Times New Roman" w:hAnsi="Times New Roman" w:cs="Times New Roman"/>
          <w:color w:val="000000"/>
          <w:lang w:eastAsia="pt-BR"/>
        </w:rPr>
        <w:t>participar  instituições</w:t>
      </w:r>
      <w:proofErr w:type="gramEnd"/>
      <w:r w:rsidRPr="00BD11CF">
        <w:rPr>
          <w:rFonts w:ascii="Times New Roman" w:eastAsia="Times New Roman" w:hAnsi="Times New Roman" w:cs="Times New Roman"/>
          <w:color w:val="000000"/>
          <w:lang w:eastAsia="pt-BR"/>
        </w:rPr>
        <w:t xml:space="preserve"> bancárias que possuam agências bancárias para   atendimento presencial no município de </w:t>
      </w:r>
      <w:r>
        <w:rPr>
          <w:rFonts w:ascii="Times New Roman" w:eastAsia="Times New Roman" w:hAnsi="Times New Roman" w:cs="Times New Roman"/>
          <w:color w:val="000000"/>
          <w:lang w:eastAsia="pt-BR"/>
        </w:rPr>
        <w:t>AREIAS/SP</w:t>
      </w:r>
      <w:r w:rsidRPr="00BD11CF">
        <w:rPr>
          <w:rFonts w:ascii="Times New Roman" w:eastAsia="Times New Roman" w:hAnsi="Times New Roman" w:cs="Times New Roman"/>
          <w:color w:val="000000"/>
          <w:lang w:eastAsia="pt-BR"/>
        </w:rPr>
        <w:t>.</w:t>
      </w:r>
    </w:p>
    <w:p w:rsidR="00BD11CF" w:rsidRPr="00BD11CF" w:rsidRDefault="00BD11CF" w:rsidP="00BD11CF">
      <w:pPr>
        <w:spacing w:after="0" w:line="240" w:lineRule="auto"/>
        <w:ind w:firstLine="567"/>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Não poderão participar desta licitação os interessados:</w:t>
      </w:r>
    </w:p>
    <w:p w:rsidR="00BD11CF" w:rsidRPr="00BD11CF" w:rsidRDefault="00BD11CF" w:rsidP="00BD11CF">
      <w:pPr>
        <w:numPr>
          <w:ilvl w:val="0"/>
          <w:numId w:val="4"/>
        </w:numPr>
        <w:spacing w:after="0" w:line="240" w:lineRule="auto"/>
        <w:jc w:val="both"/>
        <w:textAlignment w:val="baseline"/>
        <w:rPr>
          <w:rFonts w:ascii="Times New Roman" w:eastAsia="Times New Roman" w:hAnsi="Times New Roman" w:cs="Times New Roman"/>
          <w:color w:val="000000"/>
          <w:lang w:eastAsia="pt-BR"/>
        </w:rPr>
      </w:pPr>
      <w:r w:rsidRPr="00BD11CF">
        <w:rPr>
          <w:rFonts w:ascii="Times New Roman" w:eastAsia="Times New Roman" w:hAnsi="Times New Roman" w:cs="Times New Roman"/>
          <w:color w:val="000000"/>
          <w:lang w:eastAsia="pt-BR"/>
        </w:rPr>
        <w:t>Proibidos de participar de licitações e celebrar contratos administrativos, na forma da legislação vigente;</w:t>
      </w:r>
    </w:p>
    <w:p w:rsidR="00BD11CF" w:rsidRPr="00BD11CF" w:rsidRDefault="00BD11CF" w:rsidP="00BD11CF">
      <w:pPr>
        <w:numPr>
          <w:ilvl w:val="0"/>
          <w:numId w:val="4"/>
        </w:numPr>
        <w:spacing w:after="0" w:line="240" w:lineRule="auto"/>
        <w:jc w:val="both"/>
        <w:textAlignment w:val="baseline"/>
        <w:rPr>
          <w:rFonts w:ascii="Times New Roman" w:eastAsia="Times New Roman" w:hAnsi="Times New Roman" w:cs="Times New Roman"/>
          <w:color w:val="000000"/>
          <w:lang w:eastAsia="pt-BR"/>
        </w:rPr>
      </w:pPr>
      <w:r w:rsidRPr="00BD11CF">
        <w:rPr>
          <w:rFonts w:ascii="Times New Roman" w:eastAsia="Times New Roman" w:hAnsi="Times New Roman" w:cs="Times New Roman"/>
          <w:color w:val="000000"/>
          <w:lang w:eastAsia="pt-BR"/>
        </w:rPr>
        <w:t xml:space="preserve">Que não atendam às condições deste Edital e </w:t>
      </w:r>
      <w:proofErr w:type="gramStart"/>
      <w:r w:rsidRPr="00BD11CF">
        <w:rPr>
          <w:rFonts w:ascii="Times New Roman" w:eastAsia="Times New Roman" w:hAnsi="Times New Roman" w:cs="Times New Roman"/>
          <w:color w:val="000000"/>
          <w:lang w:eastAsia="pt-BR"/>
        </w:rPr>
        <w:t>seu(</w:t>
      </w:r>
      <w:proofErr w:type="gramEnd"/>
      <w:r w:rsidRPr="00BD11CF">
        <w:rPr>
          <w:rFonts w:ascii="Times New Roman" w:eastAsia="Times New Roman" w:hAnsi="Times New Roman" w:cs="Times New Roman"/>
          <w:color w:val="000000"/>
          <w:lang w:eastAsia="pt-BR"/>
        </w:rPr>
        <w:t>s) anexo(s);</w:t>
      </w:r>
    </w:p>
    <w:p w:rsidR="00BD11CF" w:rsidRPr="00BD11CF" w:rsidRDefault="00BD11CF" w:rsidP="00BD11CF">
      <w:pPr>
        <w:numPr>
          <w:ilvl w:val="0"/>
          <w:numId w:val="4"/>
        </w:numPr>
        <w:spacing w:after="0" w:line="240" w:lineRule="auto"/>
        <w:jc w:val="both"/>
        <w:textAlignment w:val="baseline"/>
        <w:rPr>
          <w:rFonts w:ascii="Times New Roman" w:eastAsia="Times New Roman" w:hAnsi="Times New Roman" w:cs="Times New Roman"/>
          <w:color w:val="000000"/>
          <w:lang w:eastAsia="pt-BR"/>
        </w:rPr>
      </w:pPr>
      <w:r w:rsidRPr="00BD11CF">
        <w:rPr>
          <w:rFonts w:ascii="Times New Roman" w:eastAsia="Times New Roman" w:hAnsi="Times New Roman" w:cs="Times New Roman"/>
          <w:color w:val="000000"/>
          <w:lang w:eastAsia="pt-BR"/>
        </w:rPr>
        <w:t>Estrangeiros que não tenham representação legal no Brasil com poderes expressos para receber citação e responder administrativa ou judicialmente;</w:t>
      </w:r>
    </w:p>
    <w:p w:rsidR="00BD11CF" w:rsidRPr="00BD11CF" w:rsidRDefault="00BD11CF" w:rsidP="00BD11CF">
      <w:pPr>
        <w:numPr>
          <w:ilvl w:val="0"/>
          <w:numId w:val="4"/>
        </w:numPr>
        <w:spacing w:after="0" w:line="240" w:lineRule="auto"/>
        <w:jc w:val="both"/>
        <w:textAlignment w:val="baseline"/>
        <w:rPr>
          <w:rFonts w:ascii="Times New Roman" w:eastAsia="Times New Roman" w:hAnsi="Times New Roman" w:cs="Times New Roman"/>
          <w:color w:val="000000"/>
          <w:lang w:eastAsia="pt-BR"/>
        </w:rPr>
      </w:pPr>
      <w:r w:rsidRPr="00BD11CF">
        <w:rPr>
          <w:rFonts w:ascii="Times New Roman" w:eastAsia="Times New Roman" w:hAnsi="Times New Roman" w:cs="Times New Roman"/>
          <w:color w:val="000000"/>
          <w:lang w:eastAsia="pt-BR"/>
        </w:rPr>
        <w:t>Que se enquadrem nas vedações previstas nos artigos 9º e 14 da Lei nº 14.133/2021;</w:t>
      </w:r>
    </w:p>
    <w:p w:rsidR="00BD11CF" w:rsidRPr="00BD11CF" w:rsidRDefault="00BD11CF" w:rsidP="00BD11CF">
      <w:pPr>
        <w:numPr>
          <w:ilvl w:val="0"/>
          <w:numId w:val="4"/>
        </w:numPr>
        <w:spacing w:after="0" w:line="240" w:lineRule="auto"/>
        <w:jc w:val="both"/>
        <w:textAlignment w:val="baseline"/>
        <w:rPr>
          <w:rFonts w:ascii="Times New Roman" w:eastAsia="Times New Roman" w:hAnsi="Times New Roman" w:cs="Times New Roman"/>
          <w:color w:val="000000"/>
          <w:lang w:eastAsia="pt-BR"/>
        </w:rPr>
      </w:pPr>
      <w:r w:rsidRPr="00BD11CF">
        <w:rPr>
          <w:rFonts w:ascii="Times New Roman" w:eastAsia="Times New Roman" w:hAnsi="Times New Roman" w:cs="Times New Roman"/>
          <w:color w:val="000000"/>
          <w:lang w:eastAsia="pt-BR"/>
        </w:rPr>
        <w:t>Que estejam sob falência, concurso de credores, concordata ou em processo de dissolução ou liquidação;</w:t>
      </w:r>
    </w:p>
    <w:p w:rsidR="00BD11CF" w:rsidRPr="00BD11CF" w:rsidRDefault="00BD11CF" w:rsidP="00BD11CF">
      <w:pPr>
        <w:numPr>
          <w:ilvl w:val="0"/>
          <w:numId w:val="4"/>
        </w:numPr>
        <w:spacing w:after="0" w:line="240" w:lineRule="auto"/>
        <w:jc w:val="both"/>
        <w:textAlignment w:val="baseline"/>
        <w:rPr>
          <w:rFonts w:ascii="Times New Roman" w:eastAsia="Times New Roman" w:hAnsi="Times New Roman" w:cs="Times New Roman"/>
          <w:color w:val="000000"/>
          <w:lang w:eastAsia="pt-BR"/>
        </w:rPr>
      </w:pPr>
      <w:r w:rsidRPr="00BD11CF">
        <w:rPr>
          <w:rFonts w:ascii="Times New Roman" w:eastAsia="Times New Roman" w:hAnsi="Times New Roman" w:cs="Times New Roman"/>
          <w:color w:val="000000"/>
          <w:lang w:eastAsia="pt-BR"/>
        </w:rPr>
        <w:t>Organizações da Sociedade Civil de Interesse Público - OSCIP, atuando nessa condição (Acórdão nº 746/2014-TCU-Plenário).</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O contrato terá duração de 60 meses, na forma do art. 106 da Lei nº 14.133/2021. Os serviços deverão ser executados da seguinte forma:</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 xml:space="preserve">Adota-se no presente ETP, o valor da remuneração para todos os pagamentos a servidores, tais como salários, vencimentos, pensões, aposentadorias e demais serviços necessários à gestão profissionalizada das contas da Prefeitura, Entidades e demais Fundos Municipais, representados pelos </w:t>
      </w:r>
      <w:proofErr w:type="spellStart"/>
      <w:r w:rsidRPr="00BD11CF">
        <w:rPr>
          <w:rFonts w:ascii="Times New Roman" w:eastAsia="Times New Roman" w:hAnsi="Times New Roman" w:cs="Times New Roman"/>
          <w:color w:val="000000"/>
          <w:lang w:eastAsia="pt-BR"/>
        </w:rPr>
        <w:t>CNPJs</w:t>
      </w:r>
      <w:proofErr w:type="spellEnd"/>
      <w:r w:rsidRPr="00BD11CF">
        <w:rPr>
          <w:rFonts w:ascii="Times New Roman" w:eastAsia="Times New Roman" w:hAnsi="Times New Roman" w:cs="Times New Roman"/>
          <w:color w:val="000000"/>
          <w:lang w:eastAsia="pt-BR"/>
        </w:rPr>
        <w:t xml:space="preserve"> abaixo devidamente com suas solicitações de cada Gestor Municipal o qual integram a gestão da folha, de forma que, poderá considerando a vigência, a criação de novos Fundos, Entidades ou Órgãos;</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818"/>
        <w:gridCol w:w="5766"/>
        <w:gridCol w:w="1910"/>
      </w:tblGrid>
      <w:tr w:rsidR="00BD11CF" w:rsidRPr="00BD11CF" w:rsidTr="00BD11CF">
        <w:trPr>
          <w:trHeight w:val="2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1CF" w:rsidRPr="00BD11CF" w:rsidRDefault="00BD11CF" w:rsidP="00BD11CF">
            <w:pPr>
              <w:spacing w:after="0" w:line="240" w:lineRule="auto"/>
              <w:ind w:firstLine="15"/>
              <w:jc w:val="center"/>
              <w:rPr>
                <w:rFonts w:ascii="Times New Roman" w:eastAsia="Times New Roman" w:hAnsi="Times New Roman" w:cs="Times New Roman"/>
                <w:color w:val="FF0000"/>
                <w:sz w:val="24"/>
                <w:szCs w:val="24"/>
                <w:lang w:eastAsia="pt-BR"/>
              </w:rPr>
            </w:pPr>
            <w:r w:rsidRPr="00BD11CF">
              <w:rPr>
                <w:rFonts w:ascii="Times New Roman" w:eastAsia="Times New Roman" w:hAnsi="Times New Roman" w:cs="Times New Roman"/>
                <w:b/>
                <w:bCs/>
                <w:color w:val="FF0000"/>
                <w:lang w:eastAsia="pt-BR"/>
              </w:rPr>
              <w:t>ITEM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D11CF" w:rsidRPr="00BD11CF" w:rsidRDefault="00BD11CF" w:rsidP="00BD11CF">
            <w:pPr>
              <w:spacing w:after="0" w:line="240" w:lineRule="auto"/>
              <w:ind w:firstLine="11"/>
              <w:jc w:val="center"/>
              <w:rPr>
                <w:rFonts w:ascii="Times New Roman" w:eastAsia="Times New Roman" w:hAnsi="Times New Roman" w:cs="Times New Roman"/>
                <w:color w:val="FF0000"/>
                <w:sz w:val="24"/>
                <w:szCs w:val="24"/>
                <w:lang w:eastAsia="pt-BR"/>
              </w:rPr>
            </w:pPr>
            <w:r w:rsidRPr="00BD11CF">
              <w:rPr>
                <w:rFonts w:ascii="Times New Roman" w:eastAsia="Times New Roman" w:hAnsi="Times New Roman" w:cs="Times New Roman"/>
                <w:b/>
                <w:bCs/>
                <w:color w:val="FF0000"/>
                <w:lang w:eastAsia="pt-BR"/>
              </w:rPr>
              <w:t>FUNDOS/ÓRGÃOS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D11CF" w:rsidRPr="00BD11CF" w:rsidRDefault="00BD11CF" w:rsidP="00BD11CF">
            <w:pPr>
              <w:spacing w:after="0" w:line="240" w:lineRule="auto"/>
              <w:ind w:firstLine="11"/>
              <w:jc w:val="center"/>
              <w:rPr>
                <w:rFonts w:ascii="Times New Roman" w:eastAsia="Times New Roman" w:hAnsi="Times New Roman" w:cs="Times New Roman"/>
                <w:color w:val="FF0000"/>
                <w:sz w:val="24"/>
                <w:szCs w:val="24"/>
                <w:lang w:eastAsia="pt-BR"/>
              </w:rPr>
            </w:pPr>
            <w:r w:rsidRPr="00BD11CF">
              <w:rPr>
                <w:rFonts w:ascii="Times New Roman" w:eastAsia="Times New Roman" w:hAnsi="Times New Roman" w:cs="Times New Roman"/>
                <w:b/>
                <w:bCs/>
                <w:color w:val="FF0000"/>
                <w:lang w:eastAsia="pt-BR"/>
              </w:rPr>
              <w:t>CNPJ</w:t>
            </w:r>
          </w:p>
        </w:tc>
      </w:tr>
      <w:tr w:rsidR="00BD11CF" w:rsidRPr="00BD11CF" w:rsidTr="00BD11CF">
        <w:trPr>
          <w:trHeight w:val="5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D11CF" w:rsidRPr="00BD11CF" w:rsidRDefault="00BD11CF" w:rsidP="00BD11CF">
            <w:pPr>
              <w:spacing w:after="0" w:line="240" w:lineRule="auto"/>
              <w:ind w:firstLine="15"/>
              <w:jc w:val="center"/>
              <w:rPr>
                <w:rFonts w:ascii="Times New Roman" w:eastAsia="Times New Roman" w:hAnsi="Times New Roman" w:cs="Times New Roman"/>
                <w:color w:val="FF0000"/>
                <w:sz w:val="24"/>
                <w:szCs w:val="24"/>
                <w:lang w:eastAsia="pt-BR"/>
              </w:rPr>
            </w:pPr>
            <w:r w:rsidRPr="00BD11CF">
              <w:rPr>
                <w:rFonts w:ascii="Times New Roman" w:eastAsia="Times New Roman" w:hAnsi="Times New Roman" w:cs="Times New Roman"/>
                <w:b/>
                <w:bCs/>
                <w:color w:val="FF0000"/>
                <w:lang w:eastAsia="pt-BR"/>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1CF" w:rsidRPr="00BD11CF" w:rsidRDefault="00BD11CF" w:rsidP="00BD11CF">
            <w:pPr>
              <w:spacing w:after="0" w:line="240" w:lineRule="auto"/>
              <w:ind w:firstLine="11"/>
              <w:rPr>
                <w:rFonts w:ascii="Times New Roman" w:eastAsia="Times New Roman" w:hAnsi="Times New Roman" w:cs="Times New Roman"/>
                <w:color w:val="FF0000"/>
                <w:sz w:val="24"/>
                <w:szCs w:val="24"/>
                <w:lang w:eastAsia="pt-BR"/>
              </w:rPr>
            </w:pPr>
            <w:r w:rsidRPr="00BD11CF">
              <w:rPr>
                <w:rFonts w:ascii="Times New Roman" w:eastAsia="Times New Roman" w:hAnsi="Times New Roman" w:cs="Times New Roman"/>
                <w:color w:val="FF0000"/>
                <w:lang w:eastAsia="pt-BR"/>
              </w:rPr>
              <w:t>FUNDO MUNICIPAL DE SAUDE DE AREIAS/SP - FMS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D11CF" w:rsidRPr="00BD11CF" w:rsidRDefault="00BD11CF" w:rsidP="00BD11CF">
            <w:pPr>
              <w:spacing w:after="0" w:line="240" w:lineRule="auto"/>
              <w:ind w:firstLine="6"/>
              <w:jc w:val="center"/>
              <w:rPr>
                <w:rFonts w:ascii="Times New Roman" w:eastAsia="Times New Roman" w:hAnsi="Times New Roman" w:cs="Times New Roman"/>
                <w:color w:val="FF0000"/>
                <w:sz w:val="24"/>
                <w:szCs w:val="24"/>
                <w:lang w:eastAsia="pt-BR"/>
              </w:rPr>
            </w:pPr>
            <w:r w:rsidRPr="00BD11CF">
              <w:rPr>
                <w:rFonts w:ascii="Times New Roman" w:eastAsia="Times New Roman" w:hAnsi="Times New Roman" w:cs="Times New Roman"/>
                <w:b/>
                <w:bCs/>
                <w:color w:val="FF0000"/>
                <w:lang w:eastAsia="pt-BR"/>
              </w:rPr>
              <w:t>09.664.082/0001-43</w:t>
            </w:r>
          </w:p>
        </w:tc>
      </w:tr>
      <w:tr w:rsidR="00BD11CF" w:rsidRPr="00BD11CF" w:rsidTr="00BD11CF">
        <w:trPr>
          <w:trHeight w:val="5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D11CF" w:rsidRPr="00BD11CF" w:rsidRDefault="00BD11CF" w:rsidP="00BD11CF">
            <w:pPr>
              <w:spacing w:after="0" w:line="240" w:lineRule="auto"/>
              <w:ind w:firstLine="15"/>
              <w:jc w:val="center"/>
              <w:rPr>
                <w:rFonts w:ascii="Times New Roman" w:eastAsia="Times New Roman" w:hAnsi="Times New Roman" w:cs="Times New Roman"/>
                <w:color w:val="FF0000"/>
                <w:sz w:val="24"/>
                <w:szCs w:val="24"/>
                <w:lang w:eastAsia="pt-BR"/>
              </w:rPr>
            </w:pPr>
            <w:r w:rsidRPr="00BD11CF">
              <w:rPr>
                <w:rFonts w:ascii="Times New Roman" w:eastAsia="Times New Roman" w:hAnsi="Times New Roman" w:cs="Times New Roman"/>
                <w:b/>
                <w:bCs/>
                <w:color w:val="FF0000"/>
                <w:lang w:eastAsia="pt-BR"/>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1CF" w:rsidRPr="00BD11CF" w:rsidRDefault="00BD11CF" w:rsidP="00BD11CF">
            <w:pPr>
              <w:spacing w:after="0" w:line="240" w:lineRule="auto"/>
              <w:ind w:firstLine="11"/>
              <w:rPr>
                <w:rFonts w:ascii="Times New Roman" w:eastAsia="Times New Roman" w:hAnsi="Times New Roman" w:cs="Times New Roman"/>
                <w:color w:val="FF0000"/>
                <w:sz w:val="24"/>
                <w:szCs w:val="24"/>
                <w:lang w:eastAsia="pt-BR"/>
              </w:rPr>
            </w:pPr>
            <w:r w:rsidRPr="00BD11CF">
              <w:rPr>
                <w:rFonts w:ascii="Times New Roman" w:eastAsia="Times New Roman" w:hAnsi="Times New Roman" w:cs="Times New Roman"/>
                <w:color w:val="FF0000"/>
                <w:lang w:eastAsia="pt-BR"/>
              </w:rPr>
              <w:t>FUNDO MUNICIPAL DE EDUCAÇÃO, ESPORTE E JUVENTUDE DE AREIAS/SP - FME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D11CF" w:rsidRPr="00BD11CF" w:rsidRDefault="00BD11CF" w:rsidP="00BD11CF">
            <w:pPr>
              <w:spacing w:after="0" w:line="240" w:lineRule="auto"/>
              <w:ind w:firstLine="6"/>
              <w:jc w:val="center"/>
              <w:rPr>
                <w:rFonts w:ascii="Times New Roman" w:eastAsia="Times New Roman" w:hAnsi="Times New Roman" w:cs="Times New Roman"/>
                <w:color w:val="FF0000"/>
                <w:sz w:val="24"/>
                <w:szCs w:val="24"/>
                <w:lang w:eastAsia="pt-BR"/>
              </w:rPr>
            </w:pPr>
            <w:r w:rsidRPr="00BD11CF">
              <w:rPr>
                <w:rFonts w:ascii="Times New Roman" w:eastAsia="Times New Roman" w:hAnsi="Times New Roman" w:cs="Times New Roman"/>
                <w:b/>
                <w:bCs/>
                <w:color w:val="FF0000"/>
                <w:lang w:eastAsia="pt-BR"/>
              </w:rPr>
              <w:t>15.070.284/0001-60</w:t>
            </w:r>
          </w:p>
        </w:tc>
      </w:tr>
      <w:tr w:rsidR="00BD11CF" w:rsidRPr="00BD11CF" w:rsidTr="00BD11CF">
        <w:trPr>
          <w:trHeight w:val="25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D11CF" w:rsidRPr="00BD11CF" w:rsidRDefault="00BD11CF" w:rsidP="00BD11CF">
            <w:pPr>
              <w:spacing w:after="0" w:line="240" w:lineRule="auto"/>
              <w:ind w:firstLine="15"/>
              <w:jc w:val="center"/>
              <w:rPr>
                <w:rFonts w:ascii="Times New Roman" w:eastAsia="Times New Roman" w:hAnsi="Times New Roman" w:cs="Times New Roman"/>
                <w:color w:val="FF0000"/>
                <w:sz w:val="24"/>
                <w:szCs w:val="24"/>
                <w:lang w:eastAsia="pt-BR"/>
              </w:rPr>
            </w:pPr>
            <w:r w:rsidRPr="00BD11CF">
              <w:rPr>
                <w:rFonts w:ascii="Times New Roman" w:eastAsia="Times New Roman" w:hAnsi="Times New Roman" w:cs="Times New Roman"/>
                <w:b/>
                <w:bCs/>
                <w:color w:val="FF0000"/>
                <w:lang w:eastAsia="pt-BR"/>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1CF" w:rsidRPr="00BD11CF" w:rsidRDefault="00BD11CF" w:rsidP="00BD11CF">
            <w:pPr>
              <w:spacing w:after="0" w:line="240" w:lineRule="auto"/>
              <w:ind w:firstLine="11"/>
              <w:rPr>
                <w:rFonts w:ascii="Times New Roman" w:eastAsia="Times New Roman" w:hAnsi="Times New Roman" w:cs="Times New Roman"/>
                <w:color w:val="FF0000"/>
                <w:sz w:val="24"/>
                <w:szCs w:val="24"/>
                <w:lang w:eastAsia="pt-BR"/>
              </w:rPr>
            </w:pPr>
            <w:r w:rsidRPr="00BD11CF">
              <w:rPr>
                <w:rFonts w:ascii="Times New Roman" w:eastAsia="Times New Roman" w:hAnsi="Times New Roman" w:cs="Times New Roman"/>
                <w:color w:val="FF0000"/>
                <w:lang w:eastAsia="pt-BR"/>
              </w:rPr>
              <w:t>MUNICIPIO DE AREIAS/SP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D11CF" w:rsidRPr="00BD11CF" w:rsidRDefault="00BD11CF" w:rsidP="00BD11CF">
            <w:pPr>
              <w:spacing w:after="0" w:line="240" w:lineRule="auto"/>
              <w:ind w:firstLine="6"/>
              <w:jc w:val="center"/>
              <w:rPr>
                <w:rFonts w:ascii="Times New Roman" w:eastAsia="Times New Roman" w:hAnsi="Times New Roman" w:cs="Times New Roman"/>
                <w:color w:val="FF0000"/>
                <w:sz w:val="24"/>
                <w:szCs w:val="24"/>
                <w:lang w:eastAsia="pt-BR"/>
              </w:rPr>
            </w:pPr>
            <w:r w:rsidRPr="00BD11CF">
              <w:rPr>
                <w:rFonts w:ascii="Times New Roman" w:eastAsia="Times New Roman" w:hAnsi="Times New Roman" w:cs="Times New Roman"/>
                <w:b/>
                <w:bCs/>
                <w:color w:val="FF0000"/>
                <w:lang w:eastAsia="pt-BR"/>
              </w:rPr>
              <w:t>07.963.861/0001-14</w:t>
            </w:r>
          </w:p>
        </w:tc>
      </w:tr>
      <w:tr w:rsidR="00BD11CF" w:rsidRPr="00BD11CF" w:rsidTr="00BD11CF">
        <w:trPr>
          <w:trHeight w:val="5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D11CF" w:rsidRPr="00BD11CF" w:rsidRDefault="00BD11CF" w:rsidP="00BD11CF">
            <w:pPr>
              <w:spacing w:after="0" w:line="240" w:lineRule="auto"/>
              <w:ind w:firstLine="15"/>
              <w:jc w:val="center"/>
              <w:rPr>
                <w:rFonts w:ascii="Times New Roman" w:eastAsia="Times New Roman" w:hAnsi="Times New Roman" w:cs="Times New Roman"/>
                <w:color w:val="FF0000"/>
                <w:sz w:val="24"/>
                <w:szCs w:val="24"/>
                <w:lang w:eastAsia="pt-BR"/>
              </w:rPr>
            </w:pPr>
            <w:r w:rsidRPr="00BD11CF">
              <w:rPr>
                <w:rFonts w:ascii="Times New Roman" w:eastAsia="Times New Roman" w:hAnsi="Times New Roman" w:cs="Times New Roman"/>
                <w:b/>
                <w:bCs/>
                <w:color w:val="FF0000"/>
                <w:lang w:eastAsia="pt-BR"/>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1CF" w:rsidRPr="00BD11CF" w:rsidRDefault="00BD11CF" w:rsidP="00BD11CF">
            <w:pPr>
              <w:spacing w:after="0" w:line="240" w:lineRule="auto"/>
              <w:ind w:firstLine="11"/>
              <w:rPr>
                <w:rFonts w:ascii="Times New Roman" w:eastAsia="Times New Roman" w:hAnsi="Times New Roman" w:cs="Times New Roman"/>
                <w:color w:val="FF0000"/>
                <w:sz w:val="24"/>
                <w:szCs w:val="24"/>
                <w:lang w:eastAsia="pt-BR"/>
              </w:rPr>
            </w:pPr>
            <w:r w:rsidRPr="00BD11CF">
              <w:rPr>
                <w:rFonts w:ascii="Times New Roman" w:eastAsia="Times New Roman" w:hAnsi="Times New Roman" w:cs="Times New Roman"/>
                <w:color w:val="FF0000"/>
                <w:lang w:eastAsia="pt-BR"/>
              </w:rPr>
              <w:t>FUNDO MUNICIPAL DE ASSISTENCIA SOCIAL - FMAS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D11CF" w:rsidRPr="00BD11CF" w:rsidRDefault="00BD11CF" w:rsidP="00BD11CF">
            <w:pPr>
              <w:spacing w:after="0" w:line="240" w:lineRule="auto"/>
              <w:ind w:firstLine="6"/>
              <w:jc w:val="center"/>
              <w:rPr>
                <w:rFonts w:ascii="Times New Roman" w:eastAsia="Times New Roman" w:hAnsi="Times New Roman" w:cs="Times New Roman"/>
                <w:color w:val="FF0000"/>
                <w:sz w:val="24"/>
                <w:szCs w:val="24"/>
                <w:lang w:eastAsia="pt-BR"/>
              </w:rPr>
            </w:pPr>
            <w:r w:rsidRPr="00BD11CF">
              <w:rPr>
                <w:rFonts w:ascii="Times New Roman" w:eastAsia="Times New Roman" w:hAnsi="Times New Roman" w:cs="Times New Roman"/>
                <w:b/>
                <w:bCs/>
                <w:color w:val="FF0000"/>
                <w:lang w:eastAsia="pt-BR"/>
              </w:rPr>
              <w:t>15.070.284/0001-60</w:t>
            </w:r>
          </w:p>
        </w:tc>
      </w:tr>
      <w:tr w:rsidR="00BD11CF" w:rsidRPr="00BD11CF" w:rsidTr="00BD11CF">
        <w:trPr>
          <w:trHeight w:val="5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D11CF" w:rsidRPr="00BD11CF" w:rsidRDefault="00BD11CF" w:rsidP="00BD11CF">
            <w:pPr>
              <w:spacing w:after="0" w:line="240" w:lineRule="auto"/>
              <w:ind w:firstLine="15"/>
              <w:jc w:val="center"/>
              <w:rPr>
                <w:rFonts w:ascii="Times New Roman" w:eastAsia="Times New Roman" w:hAnsi="Times New Roman" w:cs="Times New Roman"/>
                <w:color w:val="FF0000"/>
                <w:sz w:val="24"/>
                <w:szCs w:val="24"/>
                <w:lang w:eastAsia="pt-BR"/>
              </w:rPr>
            </w:pPr>
            <w:r w:rsidRPr="00BD11CF">
              <w:rPr>
                <w:rFonts w:ascii="Times New Roman" w:eastAsia="Times New Roman" w:hAnsi="Times New Roman" w:cs="Times New Roman"/>
                <w:b/>
                <w:bCs/>
                <w:color w:val="FF0000"/>
                <w:lang w:eastAsia="pt-BR"/>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1CF" w:rsidRPr="00BD11CF" w:rsidRDefault="00BD11CF" w:rsidP="00BD11CF">
            <w:pPr>
              <w:spacing w:after="0" w:line="240" w:lineRule="auto"/>
              <w:ind w:firstLine="11"/>
              <w:rPr>
                <w:rFonts w:ascii="Times New Roman" w:eastAsia="Times New Roman" w:hAnsi="Times New Roman" w:cs="Times New Roman"/>
                <w:color w:val="FF0000"/>
                <w:sz w:val="24"/>
                <w:szCs w:val="24"/>
                <w:lang w:eastAsia="pt-BR"/>
              </w:rPr>
            </w:pPr>
            <w:r w:rsidRPr="00BD11CF">
              <w:rPr>
                <w:rFonts w:ascii="Times New Roman" w:eastAsia="Times New Roman" w:hAnsi="Times New Roman" w:cs="Times New Roman"/>
                <w:color w:val="FF0000"/>
                <w:lang w:eastAsia="pt-BR"/>
              </w:rPr>
              <w:t>INSTITUTO DE PREVIDÊNCIA DOS SERVI. PÚB. MUN. DE AREIAS/SP/CE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D11CF" w:rsidRPr="00BD11CF" w:rsidRDefault="00BD11CF" w:rsidP="00BD11CF">
            <w:pPr>
              <w:spacing w:after="0" w:line="240" w:lineRule="auto"/>
              <w:ind w:firstLine="6"/>
              <w:jc w:val="center"/>
              <w:rPr>
                <w:rFonts w:ascii="Times New Roman" w:eastAsia="Times New Roman" w:hAnsi="Times New Roman" w:cs="Times New Roman"/>
                <w:color w:val="FF0000"/>
                <w:sz w:val="24"/>
                <w:szCs w:val="24"/>
                <w:lang w:eastAsia="pt-BR"/>
              </w:rPr>
            </w:pPr>
            <w:r w:rsidRPr="00BD11CF">
              <w:rPr>
                <w:rFonts w:ascii="Times New Roman" w:eastAsia="Times New Roman" w:hAnsi="Times New Roman" w:cs="Times New Roman"/>
                <w:b/>
                <w:bCs/>
                <w:color w:val="FF0000"/>
                <w:lang w:eastAsia="pt-BR"/>
              </w:rPr>
              <w:t>10.780.738/0001-72</w:t>
            </w:r>
          </w:p>
        </w:tc>
      </w:tr>
    </w:tbl>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As datas de pagamento, no que tange ao crédito a ser efetuado nas contas salários do funcionalismo, serão mensalmente informadas com antecedência mínima de um dia à contratada, visto que se trata de transferência eletrônica de valores;</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A forma de pagamento será exclusivamente através de crédito em conta salário do funcionalismo;</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lastRenderedPageBreak/>
        <w:t>O Município estará isento de toda e qualquer cobrança de tarifa, taxa ou similar não prevista, referente ao objeto licitado. Serviços não previstos serão pactuados em contratos e negociações em separado, devendo as tarifas serem compatíveis com o mercado;</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À Instituição vencedora será concedido, em caráter de exclusividade, durante toda vigência contratual a execução dos seguintes serviços:</w:t>
      </w:r>
    </w:p>
    <w:p w:rsidR="00BD11CF" w:rsidRPr="00BD11CF" w:rsidRDefault="00BD11CF" w:rsidP="00BD11CF">
      <w:pPr>
        <w:numPr>
          <w:ilvl w:val="0"/>
          <w:numId w:val="5"/>
        </w:numPr>
        <w:spacing w:after="0" w:line="240" w:lineRule="auto"/>
        <w:jc w:val="both"/>
        <w:textAlignment w:val="baseline"/>
        <w:rPr>
          <w:rFonts w:ascii="Times New Roman" w:eastAsia="Times New Roman" w:hAnsi="Times New Roman" w:cs="Times New Roman"/>
          <w:color w:val="000000"/>
          <w:lang w:eastAsia="pt-BR"/>
        </w:rPr>
      </w:pPr>
      <w:r w:rsidRPr="00BD11CF">
        <w:rPr>
          <w:rFonts w:ascii="Times New Roman" w:eastAsia="Times New Roman" w:hAnsi="Times New Roman" w:cs="Times New Roman"/>
          <w:color w:val="000000"/>
          <w:lang w:eastAsia="pt-BR"/>
        </w:rPr>
        <w:t>Centralização e processamento de créditos provenientes da totalidade da folha de pagamento gerada pelo Município, incluindo servidores ativos, inativos e pensionistas, lançados em contas salários individuais na Instituição Bancária contratada, além de créditos em favor de qualquer outra pessoa que venha a manter vínculo de remuneração com a Contratante, seja recebendo vencimentos, salários, subsídios, proventos e pensões ou bolsa estágio, denominados, doravante, para efeito do presente, de creditados, em contrapartida da efetivação de débitos na conta corrente do município;</w:t>
      </w:r>
    </w:p>
    <w:p w:rsidR="00BD11CF" w:rsidRPr="00BD11CF" w:rsidRDefault="00BD11CF" w:rsidP="00BD11CF">
      <w:pPr>
        <w:numPr>
          <w:ilvl w:val="0"/>
          <w:numId w:val="5"/>
        </w:numPr>
        <w:spacing w:after="0" w:line="240" w:lineRule="auto"/>
        <w:jc w:val="both"/>
        <w:textAlignment w:val="baseline"/>
        <w:rPr>
          <w:rFonts w:ascii="Times New Roman" w:eastAsia="Times New Roman" w:hAnsi="Times New Roman" w:cs="Times New Roman"/>
          <w:color w:val="000000"/>
          <w:lang w:eastAsia="pt-BR"/>
        </w:rPr>
      </w:pPr>
      <w:r w:rsidRPr="00BD11CF">
        <w:rPr>
          <w:rFonts w:ascii="Times New Roman" w:eastAsia="Times New Roman" w:hAnsi="Times New Roman" w:cs="Times New Roman"/>
          <w:color w:val="000000"/>
          <w:lang w:eastAsia="pt-BR"/>
        </w:rPr>
        <w:t>A instituição Bancária não poderá recusar a abertura de conta salário em nome do servidor municipal ativo, inativo e pensionista, ressalvadas as hipóteses previstas em legislação.</w:t>
      </w:r>
    </w:p>
    <w:p w:rsidR="00BD11CF" w:rsidRPr="00BD11CF" w:rsidRDefault="00BD11CF" w:rsidP="00BD11CF">
      <w:pPr>
        <w:numPr>
          <w:ilvl w:val="0"/>
          <w:numId w:val="5"/>
        </w:numPr>
        <w:spacing w:after="0" w:line="240" w:lineRule="auto"/>
        <w:jc w:val="both"/>
        <w:textAlignment w:val="baseline"/>
        <w:rPr>
          <w:rFonts w:ascii="Times New Roman" w:eastAsia="Times New Roman" w:hAnsi="Times New Roman" w:cs="Times New Roman"/>
          <w:color w:val="000000"/>
          <w:lang w:eastAsia="pt-BR"/>
        </w:rPr>
      </w:pPr>
      <w:r w:rsidRPr="00BD11CF">
        <w:rPr>
          <w:rFonts w:ascii="Times New Roman" w:eastAsia="Times New Roman" w:hAnsi="Times New Roman" w:cs="Times New Roman"/>
          <w:color w:val="000000"/>
          <w:lang w:eastAsia="pt-BR"/>
        </w:rPr>
        <w:t>As contas de livre movimentação, decorrentes do relacionamento entre a instituição Bancária e os servidores municipais, bem como pensionista somente serão abertas com anuência destes.</w:t>
      </w:r>
    </w:p>
    <w:p w:rsidR="00BD11CF" w:rsidRPr="00BD11CF" w:rsidRDefault="00BD11CF" w:rsidP="00BD11CF">
      <w:pPr>
        <w:numPr>
          <w:ilvl w:val="0"/>
          <w:numId w:val="5"/>
        </w:numPr>
        <w:spacing w:after="0" w:line="240" w:lineRule="auto"/>
        <w:jc w:val="both"/>
        <w:textAlignment w:val="baseline"/>
        <w:rPr>
          <w:rFonts w:ascii="Times New Roman" w:eastAsia="Times New Roman" w:hAnsi="Times New Roman" w:cs="Times New Roman"/>
          <w:color w:val="000000"/>
          <w:lang w:eastAsia="pt-BR"/>
        </w:rPr>
      </w:pPr>
      <w:r w:rsidRPr="00BD11CF">
        <w:rPr>
          <w:rFonts w:ascii="Times New Roman" w:eastAsia="Times New Roman" w:hAnsi="Times New Roman" w:cs="Times New Roman"/>
          <w:color w:val="000000"/>
          <w:lang w:eastAsia="pt-BR"/>
        </w:rPr>
        <w:t>A instituição Bancária deverá abrir conta-salário para todos os servidores municipais e pensionistas ou, conforme o interesse do servidor, realizar a abertura de conta corrente na forma disposta pelas regulamentações do Banco Central e CMN. As contas salários PODERÃO ser vinculadas às contas correntes da própria instituição bancária ou às contas de outras instituições para portabilidade, conforme a opção do servidor municipal ou pensionista.</w:t>
      </w:r>
    </w:p>
    <w:p w:rsidR="00BD11CF" w:rsidRPr="00BD11CF" w:rsidRDefault="00BD11CF" w:rsidP="00BD11CF">
      <w:pPr>
        <w:numPr>
          <w:ilvl w:val="0"/>
          <w:numId w:val="5"/>
        </w:numPr>
        <w:spacing w:after="0" w:line="240" w:lineRule="auto"/>
        <w:jc w:val="both"/>
        <w:textAlignment w:val="baseline"/>
        <w:rPr>
          <w:rFonts w:ascii="Times New Roman" w:eastAsia="Times New Roman" w:hAnsi="Times New Roman" w:cs="Times New Roman"/>
          <w:color w:val="000000"/>
          <w:lang w:eastAsia="pt-BR"/>
        </w:rPr>
      </w:pPr>
      <w:r w:rsidRPr="00BD11CF">
        <w:rPr>
          <w:rFonts w:ascii="Times New Roman" w:eastAsia="Times New Roman" w:hAnsi="Times New Roman" w:cs="Times New Roman"/>
          <w:color w:val="000000"/>
          <w:lang w:eastAsia="pt-BR"/>
        </w:rPr>
        <w:t>A movimentação da conta corrente do servidor municipal e pensionista dar-se-á nos estritos termos da legislação pertinente.</w:t>
      </w:r>
    </w:p>
    <w:p w:rsidR="00BD11CF" w:rsidRPr="00BD11CF" w:rsidRDefault="00BD11CF" w:rsidP="00BD11CF">
      <w:pPr>
        <w:numPr>
          <w:ilvl w:val="0"/>
          <w:numId w:val="5"/>
        </w:numPr>
        <w:spacing w:after="0" w:line="240" w:lineRule="auto"/>
        <w:jc w:val="both"/>
        <w:textAlignment w:val="baseline"/>
        <w:rPr>
          <w:rFonts w:ascii="Times New Roman" w:eastAsia="Times New Roman" w:hAnsi="Times New Roman" w:cs="Times New Roman"/>
          <w:color w:val="000000"/>
          <w:lang w:eastAsia="pt-BR"/>
        </w:rPr>
      </w:pPr>
      <w:r w:rsidRPr="00BD11CF">
        <w:rPr>
          <w:rFonts w:ascii="Times New Roman" w:eastAsia="Times New Roman" w:hAnsi="Times New Roman" w:cs="Times New Roman"/>
          <w:color w:val="000000"/>
          <w:lang w:eastAsia="pt-BR"/>
        </w:rPr>
        <w:t>A instituição Bancária deverá garantir a portabilidade das suas operações de crédito realizadas com pessoas naturais, mediante o recebimento de recursos transferidos por outra instituição Bancária, observados os procedimentos estabelecidos na Resolução CMN nº. 5057/2022 e 5058/2022 e suas disposições atualizadas.</w:t>
      </w:r>
    </w:p>
    <w:p w:rsidR="00BD11CF" w:rsidRPr="00BD11CF" w:rsidRDefault="00BD11CF" w:rsidP="00BD11CF">
      <w:pPr>
        <w:numPr>
          <w:ilvl w:val="0"/>
          <w:numId w:val="5"/>
        </w:numPr>
        <w:spacing w:after="0" w:line="240" w:lineRule="auto"/>
        <w:jc w:val="both"/>
        <w:textAlignment w:val="baseline"/>
        <w:rPr>
          <w:rFonts w:ascii="Times New Roman" w:eastAsia="Times New Roman" w:hAnsi="Times New Roman" w:cs="Times New Roman"/>
          <w:color w:val="000000"/>
          <w:lang w:eastAsia="pt-BR"/>
        </w:rPr>
      </w:pPr>
      <w:r w:rsidRPr="00BD11CF">
        <w:rPr>
          <w:rFonts w:ascii="Times New Roman" w:eastAsia="Times New Roman" w:hAnsi="Times New Roman" w:cs="Times New Roman"/>
          <w:color w:val="000000"/>
          <w:lang w:eastAsia="pt-BR"/>
        </w:rPr>
        <w:t>A instalação bancária, deverá no prazo máximo de 30 (trinta) dias corridos, contados da assinatura do contrato, podendo tal prazo ser prorrogado, uma única vez, por igual período, deter de todas as condições de atendimento ao usuário com agência bancária fixa.</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A instituição Bancária contratada não fará jus à remuneração direta, oriunda dos cofres públicos municipais, pela prestação dos serviços ao Município e por quaisquer prestações de serviços bancários correlatos, a exemplo de emissão de extratos diários, informação de saldos a   qualquer momento e por qualquer meio e fornecimento de relatórios.</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A abertura, condições de uso e movimentação das contas serão definidas em legislação própria do Banco Central do Brasil, de forma que, considerando as regulamentações presentes do BACEN, fica definido a livre negociação entre a Instituição Bancária e Servidor Municipal   dentro dos limites legais estabelecidos.</w:t>
      </w: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O banco não poderá recusar a abertura de conta em nome do servidor municipal, ressalvadas as hipóteses previstas em legislação.</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A instituição Bancária deverá informar aos servidores e pensionistas os procedimentos necessários para a formalização da abertura das contas e recebimento do cartão magnético, bem como disponibilizar todos os esforços para que as aberturas de conta sejam rápidas.</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r w:rsidRPr="00BD11CF">
        <w:rPr>
          <w:rFonts w:ascii="Times New Roman" w:eastAsia="Times New Roman" w:hAnsi="Times New Roman" w:cs="Times New Roman"/>
          <w:sz w:val="24"/>
          <w:szCs w:val="24"/>
          <w:lang w:eastAsia="pt-BR"/>
        </w:rPr>
        <w:br/>
      </w:r>
    </w:p>
    <w:p w:rsidR="00BD11CF" w:rsidRPr="00BD11CF" w:rsidRDefault="00BD11CF" w:rsidP="00BD11CF">
      <w:pPr>
        <w:numPr>
          <w:ilvl w:val="0"/>
          <w:numId w:val="6"/>
        </w:numPr>
        <w:spacing w:after="0" w:line="240" w:lineRule="auto"/>
        <w:textAlignment w:val="baseline"/>
        <w:outlineLvl w:val="0"/>
        <w:rPr>
          <w:rFonts w:ascii="Times New Roman" w:eastAsia="Times New Roman" w:hAnsi="Times New Roman" w:cs="Times New Roman"/>
          <w:b/>
          <w:bCs/>
          <w:color w:val="000000"/>
          <w:kern w:val="36"/>
          <w:sz w:val="48"/>
          <w:szCs w:val="48"/>
          <w:lang w:eastAsia="pt-BR"/>
        </w:rPr>
      </w:pPr>
      <w:r w:rsidRPr="00BD11CF">
        <w:rPr>
          <w:rFonts w:ascii="Times New Roman" w:eastAsia="Times New Roman" w:hAnsi="Times New Roman" w:cs="Times New Roman"/>
          <w:b/>
          <w:bCs/>
          <w:color w:val="000000"/>
          <w:kern w:val="36"/>
          <w:lang w:eastAsia="pt-BR"/>
        </w:rPr>
        <w:t>ESTIMATIVA DE QUANTIDADES E MEMÓRIA DE CÁLCULO</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lastRenderedPageBreak/>
        <w:t>A folha de pagamento dos servidores ativos, inativos e pensionistas da Administração Municipal, no que tange à sua distribuição quantitativa, é representada pelo demonstrativo a seguir:</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 xml:space="preserve">As folhas de Referência são dos 4 (quatro) meses de SETEMBRO, OUTUBRO, NOVEMBRO E DEZEMBRO de 2023 da Prefeitura, composta por servidores ativos, inativos, pensionistas, estagiários, prestadores de serviços e agentes políticos, os quais tiveram a média  mensal  dos </w:t>
      </w:r>
      <w:proofErr w:type="spellStart"/>
      <w:r w:rsidRPr="00BD11CF">
        <w:rPr>
          <w:rFonts w:ascii="Times New Roman" w:eastAsia="Times New Roman" w:hAnsi="Times New Roman" w:cs="Times New Roman"/>
          <w:color w:val="000000"/>
          <w:lang w:eastAsia="pt-BR"/>
        </w:rPr>
        <w:t>ultimos</w:t>
      </w:r>
      <w:proofErr w:type="spellEnd"/>
      <w:r w:rsidRPr="00BD11CF">
        <w:rPr>
          <w:rFonts w:ascii="Times New Roman" w:eastAsia="Times New Roman" w:hAnsi="Times New Roman" w:cs="Times New Roman"/>
          <w:color w:val="000000"/>
          <w:lang w:eastAsia="pt-BR"/>
        </w:rPr>
        <w:t xml:space="preserve"> 4 (quatro) meses) de remuneração na ordem de </w:t>
      </w:r>
      <w:r w:rsidRPr="00BD11CF">
        <w:rPr>
          <w:rFonts w:ascii="Times New Roman" w:eastAsia="Times New Roman" w:hAnsi="Times New Roman" w:cs="Times New Roman"/>
          <w:b/>
          <w:bCs/>
          <w:color w:val="000000"/>
          <w:lang w:eastAsia="pt-BR"/>
        </w:rPr>
        <w:t xml:space="preserve">R$ 3.726.787,46  (três </w:t>
      </w:r>
      <w:proofErr w:type="spellStart"/>
      <w:r w:rsidRPr="00BD11CF">
        <w:rPr>
          <w:rFonts w:ascii="Times New Roman" w:eastAsia="Times New Roman" w:hAnsi="Times New Roman" w:cs="Times New Roman"/>
          <w:b/>
          <w:bCs/>
          <w:color w:val="000000"/>
          <w:lang w:eastAsia="pt-BR"/>
        </w:rPr>
        <w:t>milhoes</w:t>
      </w:r>
      <w:proofErr w:type="spellEnd"/>
      <w:r w:rsidRPr="00BD11CF">
        <w:rPr>
          <w:rFonts w:ascii="Times New Roman" w:eastAsia="Times New Roman" w:hAnsi="Times New Roman" w:cs="Times New Roman"/>
          <w:b/>
          <w:bCs/>
          <w:color w:val="000000"/>
          <w:lang w:eastAsia="pt-BR"/>
        </w:rPr>
        <w:t xml:space="preserve"> e setecentos e vinte e seis mil e setecentos e oitenta e sete mil e quarenta e seis centavos)</w:t>
      </w:r>
      <w:r w:rsidRPr="00BD11CF">
        <w:rPr>
          <w:rFonts w:ascii="Times New Roman" w:eastAsia="Times New Roman" w:hAnsi="Times New Roman" w:cs="Times New Roman"/>
          <w:color w:val="000000"/>
          <w:lang w:eastAsia="pt-BR"/>
        </w:rPr>
        <w:t>, de forma que os valores poderão sofrer alterações visto o pagamento de 13º salários pagos.</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 xml:space="preserve">O Município conta com </w:t>
      </w:r>
      <w:r>
        <w:rPr>
          <w:rFonts w:ascii="Times New Roman" w:eastAsia="Times New Roman" w:hAnsi="Times New Roman" w:cs="Times New Roman"/>
          <w:color w:val="000000"/>
          <w:lang w:eastAsia="pt-BR"/>
        </w:rPr>
        <w:t>384</w:t>
      </w:r>
      <w:r w:rsidRPr="00BD11CF">
        <w:rPr>
          <w:rFonts w:ascii="Times New Roman" w:eastAsia="Times New Roman" w:hAnsi="Times New Roman" w:cs="Times New Roman"/>
          <w:color w:val="000000"/>
          <w:lang w:eastAsia="pt-BR"/>
        </w:rPr>
        <w:t xml:space="preserve"> (</w:t>
      </w:r>
      <w:r>
        <w:rPr>
          <w:rFonts w:ascii="Times New Roman" w:eastAsia="Times New Roman" w:hAnsi="Times New Roman" w:cs="Times New Roman"/>
          <w:color w:val="000000"/>
          <w:lang w:eastAsia="pt-BR"/>
        </w:rPr>
        <w:t>trezentos e oitenta e quatro)</w:t>
      </w:r>
      <w:r w:rsidRPr="00BD11CF">
        <w:rPr>
          <w:rFonts w:ascii="Times New Roman" w:eastAsia="Times New Roman" w:hAnsi="Times New Roman" w:cs="Times New Roman"/>
          <w:color w:val="000000"/>
          <w:lang w:eastAsia="pt-BR"/>
        </w:rPr>
        <w:t xml:space="preserve"> servidores no banco de dados   logo possui média remuneratória de R$ </w:t>
      </w:r>
      <w:r>
        <w:rPr>
          <w:rFonts w:ascii="Times New Roman" w:eastAsia="Times New Roman" w:hAnsi="Times New Roman" w:cs="Times New Roman"/>
          <w:b/>
          <w:bCs/>
          <w:color w:val="000000"/>
          <w:lang w:eastAsia="pt-BR"/>
        </w:rPr>
        <w:t xml:space="preserve">1.416.090,52 – mês de </w:t>
      </w:r>
      <w:proofErr w:type="spellStart"/>
      <w:r>
        <w:rPr>
          <w:rFonts w:ascii="Times New Roman" w:eastAsia="Times New Roman" w:hAnsi="Times New Roman" w:cs="Times New Roman"/>
          <w:b/>
          <w:bCs/>
          <w:color w:val="000000"/>
          <w:lang w:eastAsia="pt-BR"/>
        </w:rPr>
        <w:t>referencia</w:t>
      </w:r>
      <w:proofErr w:type="spellEnd"/>
      <w:r>
        <w:rPr>
          <w:rFonts w:ascii="Times New Roman" w:eastAsia="Times New Roman" w:hAnsi="Times New Roman" w:cs="Times New Roman"/>
          <w:b/>
          <w:bCs/>
          <w:color w:val="000000"/>
          <w:lang w:eastAsia="pt-BR"/>
        </w:rPr>
        <w:t xml:space="preserve"> março de 2024</w:t>
      </w:r>
      <w:r w:rsidRPr="00BD11CF">
        <w:rPr>
          <w:rFonts w:ascii="Times New Roman" w:eastAsia="Times New Roman" w:hAnsi="Times New Roman" w:cs="Times New Roman"/>
          <w:color w:val="000000"/>
          <w:lang w:eastAsia="pt-BR"/>
        </w:rPr>
        <w:t>, portanto o número e média remuneratória de servidores poderá sofrer variações de acordo com possíveis novas contratações/nomeações/desligamento/exonerações.</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Novos órgãos ou entidades que forem criados por lei, durante a vigência do contrato, passarão automaticamente a incorporá-lo.</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 xml:space="preserve">A extinção/fusão/incorporação de órgãos da estrutura organizacional da Prefeitura Municipal de </w:t>
      </w:r>
      <w:r>
        <w:rPr>
          <w:rFonts w:ascii="Times New Roman" w:eastAsia="Times New Roman" w:hAnsi="Times New Roman" w:cs="Times New Roman"/>
          <w:color w:val="000000"/>
          <w:lang w:eastAsia="pt-BR"/>
        </w:rPr>
        <w:t>AREIAS/SP</w:t>
      </w:r>
      <w:r w:rsidRPr="00BD11CF">
        <w:rPr>
          <w:rFonts w:ascii="Times New Roman" w:eastAsia="Times New Roman" w:hAnsi="Times New Roman" w:cs="Times New Roman"/>
          <w:color w:val="000000"/>
          <w:lang w:eastAsia="pt-BR"/>
        </w:rPr>
        <w:t xml:space="preserve"> no transcorrer do contrato, não ensejará qualquer tipo de ressarcimento ao Banco.</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r w:rsidRPr="00BD11CF">
        <w:rPr>
          <w:rFonts w:ascii="Times New Roman" w:eastAsia="Times New Roman" w:hAnsi="Times New Roman" w:cs="Times New Roman"/>
          <w:sz w:val="24"/>
          <w:szCs w:val="24"/>
          <w:lang w:eastAsia="pt-BR"/>
        </w:rPr>
        <w:br/>
      </w:r>
    </w:p>
    <w:p w:rsidR="00BD11CF" w:rsidRPr="00BD11CF" w:rsidRDefault="00BD11CF" w:rsidP="00BD11CF">
      <w:pPr>
        <w:numPr>
          <w:ilvl w:val="0"/>
          <w:numId w:val="7"/>
        </w:numPr>
        <w:spacing w:after="0" w:line="240" w:lineRule="auto"/>
        <w:jc w:val="both"/>
        <w:textAlignment w:val="baseline"/>
        <w:outlineLvl w:val="0"/>
        <w:rPr>
          <w:rFonts w:ascii="Times New Roman" w:eastAsia="Times New Roman" w:hAnsi="Times New Roman" w:cs="Times New Roman"/>
          <w:b/>
          <w:bCs/>
          <w:color w:val="000000"/>
          <w:kern w:val="36"/>
          <w:sz w:val="48"/>
          <w:szCs w:val="48"/>
          <w:lang w:eastAsia="pt-BR"/>
        </w:rPr>
      </w:pPr>
      <w:r w:rsidRPr="00BD11CF">
        <w:rPr>
          <w:rFonts w:ascii="Times New Roman" w:eastAsia="Times New Roman" w:hAnsi="Times New Roman" w:cs="Times New Roman"/>
          <w:b/>
          <w:bCs/>
          <w:color w:val="000000"/>
          <w:kern w:val="36"/>
          <w:lang w:eastAsia="pt-BR"/>
        </w:rPr>
        <w:t>LEVANTAMENTO DE MERCADO E JUSTIFICATIVA DA ESCOLHA DA      SOLUÇÃO</w:t>
      </w:r>
      <w:r w:rsidR="00DD5F03">
        <w:rPr>
          <w:rFonts w:ascii="Times New Roman" w:eastAsia="Times New Roman" w:hAnsi="Times New Roman" w:cs="Times New Roman"/>
          <w:b/>
          <w:bCs/>
          <w:color w:val="000000"/>
          <w:kern w:val="36"/>
          <w:lang w:eastAsia="pt-BR"/>
        </w:rPr>
        <w:t xml:space="preserve"> E ESTIMATIVA DE PREÇO</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DD5F03">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No caso em epígrafe, foi realizado pesquisa de mercado</w:t>
      </w:r>
      <w:r w:rsidR="00E26291">
        <w:rPr>
          <w:rFonts w:ascii="Times New Roman" w:eastAsia="Times New Roman" w:hAnsi="Times New Roman" w:cs="Times New Roman"/>
          <w:color w:val="000000"/>
          <w:lang w:eastAsia="pt-BR"/>
        </w:rPr>
        <w:t xml:space="preserve">, pois o ultimo procedimento realizado em 2019, não serve como </w:t>
      </w:r>
      <w:r w:rsidR="00DD5F03">
        <w:rPr>
          <w:rFonts w:ascii="Times New Roman" w:eastAsia="Times New Roman" w:hAnsi="Times New Roman" w:cs="Times New Roman"/>
          <w:color w:val="000000"/>
          <w:lang w:eastAsia="pt-BR"/>
        </w:rPr>
        <w:t>parâmetro</w:t>
      </w:r>
      <w:r w:rsidR="00E26291">
        <w:rPr>
          <w:rFonts w:ascii="Times New Roman" w:eastAsia="Times New Roman" w:hAnsi="Times New Roman" w:cs="Times New Roman"/>
          <w:color w:val="000000"/>
          <w:lang w:eastAsia="pt-BR"/>
        </w:rPr>
        <w:t xml:space="preserve">, tendo em vista o aumento considerável do quantitativo de funcionários. </w:t>
      </w:r>
      <w:r w:rsidRPr="00BD11CF">
        <w:rPr>
          <w:rFonts w:ascii="Times New Roman" w:eastAsia="Times New Roman" w:hAnsi="Times New Roman" w:cs="Times New Roman"/>
          <w:color w:val="000000"/>
          <w:lang w:eastAsia="pt-BR"/>
        </w:rPr>
        <w:t xml:space="preserve">Então a melhor forma para solucionar o objeto solicitado foi através de um paralelo entre </w:t>
      </w:r>
      <w:r w:rsidR="00DD5F03">
        <w:rPr>
          <w:rFonts w:ascii="Times New Roman" w:eastAsia="Times New Roman" w:hAnsi="Times New Roman" w:cs="Times New Roman"/>
          <w:color w:val="000000"/>
          <w:lang w:eastAsia="pt-BR"/>
        </w:rPr>
        <w:t xml:space="preserve">os procedimentos ofertados em outros municípios onde o número de funcionários </w:t>
      </w:r>
      <w:proofErr w:type="gramStart"/>
      <w:r w:rsidR="00DD5F03">
        <w:rPr>
          <w:rFonts w:ascii="Times New Roman" w:eastAsia="Times New Roman" w:hAnsi="Times New Roman" w:cs="Times New Roman"/>
          <w:color w:val="000000"/>
          <w:lang w:eastAsia="pt-BR"/>
        </w:rPr>
        <w:t>da folhas</w:t>
      </w:r>
      <w:proofErr w:type="gramEnd"/>
      <w:r w:rsidR="00DD5F03">
        <w:rPr>
          <w:rFonts w:ascii="Times New Roman" w:eastAsia="Times New Roman" w:hAnsi="Times New Roman" w:cs="Times New Roman"/>
          <w:color w:val="000000"/>
          <w:lang w:eastAsia="pt-BR"/>
        </w:rPr>
        <w:t xml:space="preserve"> são compatíveis.</w:t>
      </w:r>
      <w:r w:rsidRPr="00BD11CF">
        <w:rPr>
          <w:rFonts w:ascii="Times New Roman" w:eastAsia="Times New Roman" w:hAnsi="Times New Roman" w:cs="Times New Roman"/>
          <w:color w:val="000000"/>
          <w:lang w:eastAsia="pt-BR"/>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705"/>
        <w:gridCol w:w="3859"/>
      </w:tblGrid>
      <w:tr w:rsidR="00BD11CF" w:rsidRPr="00BD11CF" w:rsidTr="00BD11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1CF" w:rsidRPr="00BD11CF" w:rsidRDefault="00BD11CF" w:rsidP="00BD11CF">
            <w:pPr>
              <w:spacing w:after="0" w:line="240" w:lineRule="auto"/>
              <w:jc w:val="center"/>
              <w:rPr>
                <w:rFonts w:ascii="Times New Roman" w:eastAsia="Times New Roman" w:hAnsi="Times New Roman" w:cs="Times New Roman"/>
                <w:sz w:val="24"/>
                <w:szCs w:val="24"/>
                <w:lang w:eastAsia="pt-BR"/>
              </w:rPr>
            </w:pPr>
            <w:r w:rsidRPr="00BD11CF">
              <w:rPr>
                <w:rFonts w:ascii="Times New Roman" w:eastAsia="Times New Roman" w:hAnsi="Times New Roman" w:cs="Times New Roman"/>
                <w:b/>
                <w:bCs/>
                <w:color w:val="000000"/>
                <w:lang w:eastAsia="pt-BR"/>
              </w:rPr>
              <w:t>ANO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1CF" w:rsidRPr="00BD11CF" w:rsidRDefault="00BD11CF" w:rsidP="00BD11CF">
            <w:pPr>
              <w:spacing w:after="0" w:line="240" w:lineRule="auto"/>
              <w:jc w:val="center"/>
              <w:rPr>
                <w:rFonts w:ascii="Times New Roman" w:eastAsia="Times New Roman" w:hAnsi="Times New Roman" w:cs="Times New Roman"/>
                <w:sz w:val="24"/>
                <w:szCs w:val="24"/>
                <w:lang w:eastAsia="pt-BR"/>
              </w:rPr>
            </w:pPr>
            <w:r w:rsidRPr="00BD11CF">
              <w:rPr>
                <w:rFonts w:ascii="Times New Roman" w:eastAsia="Times New Roman" w:hAnsi="Times New Roman" w:cs="Times New Roman"/>
                <w:b/>
                <w:bCs/>
                <w:color w:val="000000"/>
                <w:lang w:eastAsia="pt-BR"/>
              </w:rPr>
              <w:t>QUANTIDADE DE FUNCIONÁRIOS</w:t>
            </w:r>
          </w:p>
        </w:tc>
      </w:tr>
      <w:tr w:rsidR="00BD11CF" w:rsidRPr="00BD11CF" w:rsidTr="00BD11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1CF" w:rsidRPr="00BD11CF" w:rsidRDefault="00DD5F03" w:rsidP="00BD11C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lang w:eastAsia="pt-BR"/>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1CF" w:rsidRPr="00BD11CF" w:rsidRDefault="00DD5F03" w:rsidP="00DD5F03">
            <w:pPr>
              <w:tabs>
                <w:tab w:val="left" w:pos="1500"/>
                <w:tab w:val="center" w:pos="1821"/>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color w:val="000000"/>
                <w:lang w:eastAsia="pt-BR"/>
              </w:rPr>
              <w:tab/>
              <w:t>384</w:t>
            </w:r>
          </w:p>
        </w:tc>
      </w:tr>
    </w:tbl>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Nenhuma outra solução foi encontrada e a contratação supracitada é benéfica por não existirem custos para a administração pública e, ainda por cima, resultar em receita adquirida a ser paga pela instituição bancária vencedora.</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r w:rsidRPr="00BD11CF">
        <w:rPr>
          <w:rFonts w:ascii="Times New Roman" w:eastAsia="Times New Roman" w:hAnsi="Times New Roman" w:cs="Times New Roman"/>
          <w:sz w:val="24"/>
          <w:szCs w:val="24"/>
          <w:lang w:eastAsia="pt-BR"/>
        </w:rPr>
        <w:br/>
      </w:r>
    </w:p>
    <w:p w:rsidR="00DD5F03" w:rsidRPr="00BD11CF" w:rsidRDefault="00BD11CF" w:rsidP="00DD5F03">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 xml:space="preserve">Ressalta-se que o valor MINIMO a ser ofertado à prefeitura pela licitante vencedora para os serviços de gerenciamento e processamento da Folha de Pagamento não poderá ser inferior a </w:t>
      </w:r>
      <w:r w:rsidR="00DD5F03">
        <w:rPr>
          <w:rFonts w:ascii="Times New Roman" w:eastAsia="Times New Roman" w:hAnsi="Times New Roman" w:cs="Times New Roman"/>
          <w:b/>
          <w:bCs/>
          <w:color w:val="000000"/>
          <w:lang w:eastAsia="pt-BR"/>
        </w:rPr>
        <w:t>R$ 387.840,00 (TREZENTOS E OITENTA E SETE MIL OITOCENTOS E QUARENTA REAIS).</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numPr>
          <w:ilvl w:val="0"/>
          <w:numId w:val="9"/>
        </w:numPr>
        <w:spacing w:after="0" w:line="240" w:lineRule="auto"/>
        <w:textAlignment w:val="baseline"/>
        <w:outlineLvl w:val="0"/>
        <w:rPr>
          <w:rFonts w:ascii="Times New Roman" w:eastAsia="Times New Roman" w:hAnsi="Times New Roman" w:cs="Times New Roman"/>
          <w:b/>
          <w:bCs/>
          <w:color w:val="000000"/>
          <w:kern w:val="36"/>
          <w:sz w:val="48"/>
          <w:szCs w:val="48"/>
          <w:lang w:eastAsia="pt-BR"/>
        </w:rPr>
      </w:pPr>
      <w:r w:rsidRPr="00BD11CF">
        <w:rPr>
          <w:rFonts w:ascii="Times New Roman" w:eastAsia="Times New Roman" w:hAnsi="Times New Roman" w:cs="Times New Roman"/>
          <w:b/>
          <w:bCs/>
          <w:color w:val="000000"/>
          <w:kern w:val="36"/>
          <w:lang w:eastAsia="pt-BR"/>
        </w:rPr>
        <w:t>DESCRIÇÃO DA SOLUÇÃO COMO UM TODO</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Após o estudo comparativo entre as soluções, a contratação de uma instituição bancária, para     prestação dos serviços supracitados, se mostrou mais vantajosa para a administração. </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lastRenderedPageBreak/>
        <w:t>A solução proposta é a contratação de empresa especializada para o fornecimento/ prestação de serviços de cessão onerosa do direito de efetuar o pagamento, conforme as seguintes especificações/condições:</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 xml:space="preserve">O objeto da presente licitação é a contratação de empresa especializada para Cessão onerosa do direito de efetuar o pagamento da folha dos servidores públicos do Município de </w:t>
      </w:r>
      <w:r>
        <w:rPr>
          <w:rFonts w:ascii="Times New Roman" w:eastAsia="Times New Roman" w:hAnsi="Times New Roman" w:cs="Times New Roman"/>
          <w:color w:val="000000"/>
          <w:lang w:eastAsia="pt-BR"/>
        </w:rPr>
        <w:t>AREIAS/SP</w:t>
      </w:r>
      <w:r w:rsidRPr="00BD11CF">
        <w:rPr>
          <w:rFonts w:ascii="Times New Roman" w:eastAsia="Times New Roman" w:hAnsi="Times New Roman" w:cs="Times New Roman"/>
          <w:color w:val="000000"/>
          <w:lang w:eastAsia="pt-BR"/>
        </w:rPr>
        <w:t>, com exclusividade</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A contratação é necessária para efetuar o pagamento da Folha, visto que, é um serviço já existente e essencial para a administração pública.</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O contrato com o Banco Bradesco, se encontra em vigor,</w:t>
      </w:r>
      <w:r w:rsidR="00DD5F03">
        <w:rPr>
          <w:rFonts w:ascii="Times New Roman" w:eastAsia="Times New Roman" w:hAnsi="Times New Roman" w:cs="Times New Roman"/>
          <w:color w:val="000000"/>
          <w:lang w:eastAsia="pt-BR"/>
        </w:rPr>
        <w:t xml:space="preserve"> com termo aditivo de prorrogação de prazo sem qualquer ônus as partes</w:t>
      </w:r>
      <w:r w:rsidRPr="00BD11CF">
        <w:rPr>
          <w:rFonts w:ascii="Times New Roman" w:eastAsia="Times New Roman" w:hAnsi="Times New Roman" w:cs="Times New Roman"/>
          <w:color w:val="000000"/>
          <w:lang w:eastAsia="pt-BR"/>
        </w:rPr>
        <w:t>, faz necessário uma nova licitação.</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As demais condições de execução estão apresentadas no TERMO DE REFERENCIA.</w:t>
      </w:r>
      <w:r w:rsidRPr="00BD11CF">
        <w:rPr>
          <w:rFonts w:ascii="Times New Roman" w:eastAsia="Times New Roman" w:hAnsi="Times New Roman" w:cs="Times New Roman"/>
          <w:color w:val="000000"/>
          <w:lang w:eastAsia="pt-BR"/>
        </w:rPr>
        <w:br/>
      </w:r>
      <w:r w:rsidRPr="00BD11CF">
        <w:rPr>
          <w:rFonts w:ascii="Times New Roman" w:eastAsia="Times New Roman" w:hAnsi="Times New Roman" w:cs="Times New Roman"/>
          <w:color w:val="000000"/>
          <w:lang w:eastAsia="pt-BR"/>
        </w:rPr>
        <w:br/>
      </w:r>
    </w:p>
    <w:p w:rsidR="00BD11CF" w:rsidRPr="00BD11CF" w:rsidRDefault="00BD11CF" w:rsidP="00BD11CF">
      <w:pPr>
        <w:numPr>
          <w:ilvl w:val="0"/>
          <w:numId w:val="10"/>
        </w:numPr>
        <w:spacing w:after="0" w:line="240" w:lineRule="auto"/>
        <w:textAlignment w:val="baseline"/>
        <w:outlineLvl w:val="0"/>
        <w:rPr>
          <w:rFonts w:ascii="Times New Roman" w:eastAsia="Times New Roman" w:hAnsi="Times New Roman" w:cs="Times New Roman"/>
          <w:b/>
          <w:bCs/>
          <w:color w:val="000000"/>
          <w:kern w:val="36"/>
          <w:sz w:val="48"/>
          <w:szCs w:val="48"/>
          <w:lang w:eastAsia="pt-BR"/>
        </w:rPr>
      </w:pPr>
      <w:r w:rsidRPr="00BD11CF">
        <w:rPr>
          <w:rFonts w:ascii="Times New Roman" w:eastAsia="Times New Roman" w:hAnsi="Times New Roman" w:cs="Times New Roman"/>
          <w:b/>
          <w:bCs/>
          <w:color w:val="000000"/>
          <w:kern w:val="36"/>
          <w:lang w:eastAsia="pt-BR"/>
        </w:rPr>
        <w:t>JUSTIFICATIVA PARA PARCELAMENTO OU NÃO (ITEM)</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660"/>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A experiência havida na Secretaria de Administração, conforme contratações passadas, demonstra ser mais adequado e eficiente que a contratação pretendida seja selecionada através de procedimento licitatório constituído em menor preço global, qual seja: a prestação de serviços, sob demanda ou contínua.</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660"/>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Sendo assim, o critério de menor preço global, no caso em tela, facilitará a competitividade em função da economia de escala, além de reduzir os custos administrativos com contratos com vários fornecedores e dificultando a gerência e fiscalização dos mesmos. </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660"/>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Além disso, ao adotarmos o critério de menor preço global torna-se mais atrativo resultando em uma maior economia para a Administração. O exposto encontra arrimo na Súmula 247 do Tribunal de Contas da União. Assim, sob o prisma e enquadramento do §1º, inciso II, do art. 47 da NLL, o parcelamento da pretensa contratação se mostra inviável e não pode ser utilizado pelas razões acima expostas, além de o objeto a ser contratado configurar sistema único e integrado. </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r w:rsidRPr="00BD11CF">
        <w:rPr>
          <w:rFonts w:ascii="Times New Roman" w:eastAsia="Times New Roman" w:hAnsi="Times New Roman" w:cs="Times New Roman"/>
          <w:sz w:val="24"/>
          <w:szCs w:val="24"/>
          <w:lang w:eastAsia="pt-BR"/>
        </w:rPr>
        <w:br/>
      </w:r>
    </w:p>
    <w:p w:rsidR="00BD11CF" w:rsidRPr="00BD11CF" w:rsidRDefault="00BD11CF" w:rsidP="00BD11CF">
      <w:pPr>
        <w:numPr>
          <w:ilvl w:val="0"/>
          <w:numId w:val="11"/>
        </w:numPr>
        <w:spacing w:after="0" w:line="240" w:lineRule="auto"/>
        <w:textAlignment w:val="baseline"/>
        <w:outlineLvl w:val="0"/>
        <w:rPr>
          <w:rFonts w:ascii="Times New Roman" w:eastAsia="Times New Roman" w:hAnsi="Times New Roman" w:cs="Times New Roman"/>
          <w:b/>
          <w:bCs/>
          <w:color w:val="000000"/>
          <w:kern w:val="36"/>
          <w:sz w:val="48"/>
          <w:szCs w:val="48"/>
          <w:lang w:eastAsia="pt-BR"/>
        </w:rPr>
      </w:pPr>
      <w:r w:rsidRPr="00BD11CF">
        <w:rPr>
          <w:rFonts w:ascii="Times New Roman" w:eastAsia="Times New Roman" w:hAnsi="Times New Roman" w:cs="Times New Roman"/>
          <w:b/>
          <w:bCs/>
          <w:color w:val="000000"/>
          <w:kern w:val="36"/>
          <w:lang w:eastAsia="pt-BR"/>
        </w:rPr>
        <w:t>DEMONSTRATIVO DOS RESULTADOS PRETENDIDOS</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Os resultados pretendidos são a obtenção da receita a ser paga ao município e o pagamento da remuneração dos servidores mensalmente, sem atrasos, ou erros nos valores a serem pagos individualmente a cada servidor.</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Além disso, é esperado que os servidores tenham acesso a todos os serviços bancários necessários à movimentação de suas contas correntes.</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Portanto, poderão ser exemplos de indicadores de desempenho o pagamento do valor compreendido na remuneração dos servidores, sem atrasos, ou erros, na conta da instituição bancária disponibilizada para cada servidor e a qualidade e efetividade dos serviços bancários prestados aos servidores.</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r w:rsidRPr="00BD11CF">
        <w:rPr>
          <w:rFonts w:ascii="Times New Roman" w:eastAsia="Times New Roman" w:hAnsi="Times New Roman" w:cs="Times New Roman"/>
          <w:sz w:val="24"/>
          <w:szCs w:val="24"/>
          <w:lang w:eastAsia="pt-BR"/>
        </w:rPr>
        <w:br/>
      </w:r>
    </w:p>
    <w:p w:rsidR="00BD11CF" w:rsidRPr="00BD11CF" w:rsidRDefault="00BD11CF" w:rsidP="00BD11CF">
      <w:pPr>
        <w:numPr>
          <w:ilvl w:val="0"/>
          <w:numId w:val="12"/>
        </w:numPr>
        <w:shd w:val="clear" w:color="auto" w:fill="FFFFFF"/>
        <w:spacing w:after="0" w:line="240" w:lineRule="auto"/>
        <w:jc w:val="both"/>
        <w:textAlignment w:val="baseline"/>
        <w:rPr>
          <w:rFonts w:ascii="Times New Roman" w:eastAsia="Times New Roman" w:hAnsi="Times New Roman" w:cs="Times New Roman"/>
          <w:b/>
          <w:bCs/>
          <w:color w:val="000000"/>
          <w:lang w:eastAsia="pt-BR"/>
        </w:rPr>
      </w:pPr>
      <w:r w:rsidRPr="00BD11CF">
        <w:rPr>
          <w:rFonts w:ascii="Times New Roman" w:eastAsia="Times New Roman" w:hAnsi="Times New Roman" w:cs="Times New Roman"/>
          <w:b/>
          <w:bCs/>
          <w:color w:val="000000"/>
          <w:lang w:eastAsia="pt-BR"/>
        </w:rPr>
        <w:t>PREVISÃO NO PLANO DE CONTRATAÇÕES ANUAL</w:t>
      </w:r>
    </w:p>
    <w:p w:rsidR="00BD11CF" w:rsidRPr="00BD11CF" w:rsidRDefault="00BD11CF" w:rsidP="00BD11CF">
      <w:pPr>
        <w:shd w:val="clear" w:color="auto" w:fill="FFFFFF"/>
        <w:spacing w:after="0" w:line="240" w:lineRule="auto"/>
        <w:ind w:firstLine="660"/>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lastRenderedPageBreak/>
        <w:t xml:space="preserve">A presente contratação estará prevista no Plano de Contratações Anual - PCA 2024 do Município de </w:t>
      </w:r>
      <w:r>
        <w:rPr>
          <w:rFonts w:ascii="Times New Roman" w:eastAsia="Times New Roman" w:hAnsi="Times New Roman" w:cs="Times New Roman"/>
          <w:color w:val="000000"/>
          <w:lang w:eastAsia="pt-BR"/>
        </w:rPr>
        <w:t>AREIAS/SP</w:t>
      </w:r>
      <w:r w:rsidRPr="00BD11CF">
        <w:rPr>
          <w:rFonts w:ascii="Times New Roman" w:eastAsia="Times New Roman" w:hAnsi="Times New Roman" w:cs="Times New Roman"/>
          <w:color w:val="000000"/>
          <w:lang w:eastAsia="pt-BR"/>
        </w:rPr>
        <w:t>.</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r w:rsidRPr="00BD11CF">
        <w:rPr>
          <w:rFonts w:ascii="Times New Roman" w:eastAsia="Times New Roman" w:hAnsi="Times New Roman" w:cs="Times New Roman"/>
          <w:sz w:val="24"/>
          <w:szCs w:val="24"/>
          <w:lang w:eastAsia="pt-BR"/>
        </w:rPr>
        <w:br/>
      </w:r>
    </w:p>
    <w:p w:rsidR="00BD11CF" w:rsidRPr="00BD11CF" w:rsidRDefault="00BD11CF" w:rsidP="00BD11CF">
      <w:pPr>
        <w:numPr>
          <w:ilvl w:val="0"/>
          <w:numId w:val="13"/>
        </w:numPr>
        <w:spacing w:after="0" w:line="240" w:lineRule="auto"/>
        <w:textAlignment w:val="baseline"/>
        <w:outlineLvl w:val="0"/>
        <w:rPr>
          <w:rFonts w:ascii="Times New Roman" w:eastAsia="Times New Roman" w:hAnsi="Times New Roman" w:cs="Times New Roman"/>
          <w:b/>
          <w:bCs/>
          <w:color w:val="000000"/>
          <w:kern w:val="36"/>
          <w:sz w:val="48"/>
          <w:szCs w:val="48"/>
          <w:lang w:eastAsia="pt-BR"/>
        </w:rPr>
      </w:pPr>
      <w:r w:rsidRPr="00BD11CF">
        <w:rPr>
          <w:rFonts w:ascii="Times New Roman" w:eastAsia="Times New Roman" w:hAnsi="Times New Roman" w:cs="Times New Roman"/>
          <w:b/>
          <w:bCs/>
          <w:color w:val="000000"/>
          <w:kern w:val="36"/>
          <w:lang w:eastAsia="pt-BR"/>
        </w:rPr>
        <w:t>PROVIDÊNCIAS NECESSÁRIAS</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660"/>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No tocante a devida fiscalização de contrato, sugere-se que a Secretaria de Administração tome as providências necessárias para munir os futuros fiscais de informações relacionadas à plena execução deste contrato, fornecendo, se necessário, curso de capacitação específico voltado para fiscalização de contrato de prestação de serviços terceirizados.</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A Administração tomará ainda as seguintes providências: </w:t>
      </w:r>
    </w:p>
    <w:p w:rsidR="00BD11CF" w:rsidRPr="00BD11CF" w:rsidRDefault="00BD11CF" w:rsidP="00BD11CF">
      <w:pPr>
        <w:spacing w:after="0" w:line="240" w:lineRule="auto"/>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A) definições dos servidores que farão parte da equipe de fiscalização técnica e gestão contratual, previamente ao contrato;</w:t>
      </w:r>
    </w:p>
    <w:p w:rsidR="00BD11CF" w:rsidRPr="00BD11CF" w:rsidRDefault="00BD11CF" w:rsidP="00BD11CF">
      <w:pPr>
        <w:spacing w:after="0" w:line="240" w:lineRule="auto"/>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B) acompanhamento rigoroso durante a execução dos serviços e gestão do contrato; </w:t>
      </w:r>
    </w:p>
    <w:p w:rsidR="00BD11CF" w:rsidRPr="00BD11CF" w:rsidRDefault="00BD11CF" w:rsidP="00BD11CF">
      <w:pPr>
        <w:spacing w:after="0" w:line="240" w:lineRule="auto"/>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C) revisitar constantemente a demanda executada, notadamente quanto a necessidade de correção e melhorias a serem realizadas. </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r w:rsidRPr="00BD11CF">
        <w:rPr>
          <w:rFonts w:ascii="Times New Roman" w:eastAsia="Times New Roman" w:hAnsi="Times New Roman" w:cs="Times New Roman"/>
          <w:sz w:val="24"/>
          <w:szCs w:val="24"/>
          <w:lang w:eastAsia="pt-BR"/>
        </w:rPr>
        <w:br/>
      </w:r>
    </w:p>
    <w:p w:rsidR="00BD11CF" w:rsidRPr="00BD11CF" w:rsidRDefault="00BD11CF" w:rsidP="00BD11CF">
      <w:pPr>
        <w:numPr>
          <w:ilvl w:val="0"/>
          <w:numId w:val="14"/>
        </w:numPr>
        <w:spacing w:after="0" w:line="240" w:lineRule="auto"/>
        <w:textAlignment w:val="baseline"/>
        <w:outlineLvl w:val="0"/>
        <w:rPr>
          <w:rFonts w:ascii="Times New Roman" w:eastAsia="Times New Roman" w:hAnsi="Times New Roman" w:cs="Times New Roman"/>
          <w:b/>
          <w:bCs/>
          <w:color w:val="000000"/>
          <w:kern w:val="36"/>
          <w:sz w:val="48"/>
          <w:szCs w:val="48"/>
          <w:lang w:eastAsia="pt-BR"/>
        </w:rPr>
      </w:pPr>
      <w:r w:rsidRPr="00BD11CF">
        <w:rPr>
          <w:rFonts w:ascii="Times New Roman" w:eastAsia="Times New Roman" w:hAnsi="Times New Roman" w:cs="Times New Roman"/>
          <w:b/>
          <w:bCs/>
          <w:color w:val="000000"/>
          <w:kern w:val="36"/>
          <w:lang w:eastAsia="pt-BR"/>
        </w:rPr>
        <w:t>CONTRATAÇÕES CORRELATAS/INTERDEPENDENTES</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Todas as contratações correlatas ou interdependentes que venham a interferir ou forem necessárias à execução do contrato serão de responsabilidade da licitante vencedora.</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r w:rsidRPr="00BD11CF">
        <w:rPr>
          <w:rFonts w:ascii="Times New Roman" w:eastAsia="Times New Roman" w:hAnsi="Times New Roman" w:cs="Times New Roman"/>
          <w:sz w:val="24"/>
          <w:szCs w:val="24"/>
          <w:lang w:eastAsia="pt-BR"/>
        </w:rPr>
        <w:br/>
      </w:r>
    </w:p>
    <w:p w:rsidR="00BD11CF" w:rsidRPr="00BD11CF" w:rsidRDefault="00BD11CF" w:rsidP="00BD11CF">
      <w:pPr>
        <w:numPr>
          <w:ilvl w:val="0"/>
          <w:numId w:val="15"/>
        </w:numPr>
        <w:spacing w:after="0" w:line="240" w:lineRule="auto"/>
        <w:textAlignment w:val="baseline"/>
        <w:outlineLvl w:val="0"/>
        <w:rPr>
          <w:rFonts w:ascii="Times New Roman" w:eastAsia="Times New Roman" w:hAnsi="Times New Roman" w:cs="Times New Roman"/>
          <w:b/>
          <w:bCs/>
          <w:color w:val="000000"/>
          <w:kern w:val="36"/>
          <w:sz w:val="48"/>
          <w:szCs w:val="48"/>
          <w:lang w:eastAsia="pt-BR"/>
        </w:rPr>
      </w:pPr>
      <w:r w:rsidRPr="00BD11CF">
        <w:rPr>
          <w:rFonts w:ascii="Times New Roman" w:eastAsia="Times New Roman" w:hAnsi="Times New Roman" w:cs="Times New Roman"/>
          <w:b/>
          <w:bCs/>
          <w:color w:val="000000"/>
          <w:kern w:val="36"/>
          <w:lang w:eastAsia="pt-BR"/>
        </w:rPr>
        <w:t>IMPACTOS AMBIENTAIS</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A contratação de que trata o presente estudo não resultará impactos ambientais significativos a ponto de exigirem ações preventivas ou de contingência para tratar riscos, razão pela qual este item não será considerado no planejamento.</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r w:rsidRPr="00BD11CF">
        <w:rPr>
          <w:rFonts w:ascii="Times New Roman" w:eastAsia="Times New Roman" w:hAnsi="Times New Roman" w:cs="Times New Roman"/>
          <w:sz w:val="24"/>
          <w:szCs w:val="24"/>
          <w:lang w:eastAsia="pt-BR"/>
        </w:rPr>
        <w:br/>
      </w:r>
    </w:p>
    <w:p w:rsidR="00BD11CF" w:rsidRPr="00BD11CF" w:rsidRDefault="00BD11CF" w:rsidP="00BD11CF">
      <w:pPr>
        <w:numPr>
          <w:ilvl w:val="0"/>
          <w:numId w:val="16"/>
        </w:numPr>
        <w:spacing w:after="0" w:line="240" w:lineRule="auto"/>
        <w:textAlignment w:val="baseline"/>
        <w:outlineLvl w:val="0"/>
        <w:rPr>
          <w:rFonts w:ascii="Times New Roman" w:eastAsia="Times New Roman" w:hAnsi="Times New Roman" w:cs="Times New Roman"/>
          <w:b/>
          <w:bCs/>
          <w:color w:val="000000"/>
          <w:kern w:val="36"/>
          <w:sz w:val="48"/>
          <w:szCs w:val="48"/>
          <w:lang w:eastAsia="pt-BR"/>
        </w:rPr>
      </w:pPr>
      <w:r w:rsidRPr="00BD11CF">
        <w:rPr>
          <w:rFonts w:ascii="Times New Roman" w:eastAsia="Times New Roman" w:hAnsi="Times New Roman" w:cs="Times New Roman"/>
          <w:b/>
          <w:bCs/>
          <w:color w:val="000000"/>
          <w:kern w:val="36"/>
          <w:lang w:eastAsia="pt-BR"/>
        </w:rPr>
        <w:t>DECLARAÇÃO DE VIABILIDADE OU NÃO</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Considerando que a solução pretendida já é utilizada por diversos entes, entidades e órgãos do poder público, declaramos que a contratação de instituição bancária para gerenciamento e processamento da folha de pagamento dos servidores do município possui plena viabilidade técnica e operacional.</w:t>
      </w:r>
    </w:p>
    <w:p w:rsidR="00BD11CF" w:rsidRPr="00BD11CF" w:rsidRDefault="00BD11CF" w:rsidP="00BD11CF">
      <w:pPr>
        <w:spacing w:after="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ind w:firstLine="567"/>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color w:val="000000"/>
          <w:lang w:eastAsia="pt-BR"/>
        </w:rPr>
        <w:t>Outrossim, quanto à viabilidade orçamentária, salienta-se que tal contratação não irá resultar em nenhum encargo, pois esta será realizada sem desembolso para o município, inclusive perante terceiros, por eventuais danos que a presente permissão possa causar.</w:t>
      </w:r>
    </w:p>
    <w:p w:rsidR="00BD11CF" w:rsidRPr="00BD11CF" w:rsidRDefault="00BD11CF" w:rsidP="00BD11CF">
      <w:pPr>
        <w:spacing w:after="240" w:line="240" w:lineRule="auto"/>
        <w:rPr>
          <w:rFonts w:ascii="Times New Roman" w:eastAsia="Times New Roman" w:hAnsi="Times New Roman" w:cs="Times New Roman"/>
          <w:sz w:val="24"/>
          <w:szCs w:val="24"/>
          <w:lang w:eastAsia="pt-BR"/>
        </w:rPr>
      </w:pPr>
    </w:p>
    <w:p w:rsidR="00BD11CF" w:rsidRDefault="00BD11CF" w:rsidP="00DD5F03">
      <w:pPr>
        <w:spacing w:after="0" w:line="240" w:lineRule="auto"/>
        <w:ind w:firstLine="567"/>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AREIAS/SP</w:t>
      </w:r>
      <w:r w:rsidR="00DD5F03">
        <w:rPr>
          <w:rFonts w:ascii="Times New Roman" w:eastAsia="Times New Roman" w:hAnsi="Times New Roman" w:cs="Times New Roman"/>
          <w:color w:val="000000"/>
          <w:lang w:eastAsia="pt-BR"/>
        </w:rPr>
        <w:t>, 18</w:t>
      </w:r>
      <w:r w:rsidRPr="00BD11CF">
        <w:rPr>
          <w:rFonts w:ascii="Times New Roman" w:eastAsia="Times New Roman" w:hAnsi="Times New Roman" w:cs="Times New Roman"/>
          <w:color w:val="000000"/>
          <w:lang w:eastAsia="pt-BR"/>
        </w:rPr>
        <w:t xml:space="preserve"> de </w:t>
      </w:r>
      <w:r w:rsidR="00DD5F03">
        <w:rPr>
          <w:rFonts w:ascii="Times New Roman" w:eastAsia="Times New Roman" w:hAnsi="Times New Roman" w:cs="Times New Roman"/>
          <w:color w:val="000000"/>
          <w:lang w:eastAsia="pt-BR"/>
        </w:rPr>
        <w:t>junho de 2024</w:t>
      </w:r>
    </w:p>
    <w:p w:rsidR="00DD5F03" w:rsidRDefault="00DD5F03" w:rsidP="00DD5F03">
      <w:pPr>
        <w:spacing w:after="0" w:line="240" w:lineRule="auto"/>
        <w:ind w:firstLine="567"/>
        <w:jc w:val="center"/>
        <w:rPr>
          <w:rFonts w:ascii="Times New Roman" w:eastAsia="Times New Roman" w:hAnsi="Times New Roman" w:cs="Times New Roman"/>
          <w:color w:val="000000"/>
          <w:lang w:eastAsia="pt-BR"/>
        </w:rPr>
      </w:pPr>
    </w:p>
    <w:p w:rsidR="00DD5F03" w:rsidRDefault="00DD5F03" w:rsidP="00DD5F03">
      <w:pPr>
        <w:spacing w:after="0" w:line="240" w:lineRule="auto"/>
        <w:ind w:firstLine="567"/>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André Machado</w:t>
      </w:r>
    </w:p>
    <w:p w:rsidR="00BD11CF" w:rsidRPr="00BD11CF" w:rsidRDefault="00DD5F03" w:rsidP="00DD5F03">
      <w:pPr>
        <w:spacing w:after="0" w:line="240" w:lineRule="auto"/>
        <w:ind w:firstLine="567"/>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Secretario de finanças </w:t>
      </w:r>
      <w:r w:rsidR="00BD11CF" w:rsidRPr="00BD11CF">
        <w:rPr>
          <w:rFonts w:ascii="Times New Roman" w:eastAsia="Times New Roman" w:hAnsi="Times New Roman" w:cs="Times New Roman"/>
          <w:sz w:val="24"/>
          <w:szCs w:val="24"/>
          <w:lang w:eastAsia="pt-BR"/>
        </w:rPr>
        <w:br/>
      </w:r>
      <w:r w:rsidR="00BD11CF" w:rsidRPr="00BD11CF">
        <w:rPr>
          <w:rFonts w:ascii="Times New Roman" w:eastAsia="Times New Roman" w:hAnsi="Times New Roman" w:cs="Times New Roman"/>
          <w:sz w:val="24"/>
          <w:szCs w:val="24"/>
          <w:lang w:eastAsia="pt-BR"/>
        </w:rPr>
        <w:br/>
      </w:r>
      <w:r w:rsidR="00BD11CF" w:rsidRPr="00BD11CF">
        <w:rPr>
          <w:rFonts w:ascii="Times New Roman" w:eastAsia="Times New Roman" w:hAnsi="Times New Roman" w:cs="Times New Roman"/>
          <w:sz w:val="24"/>
          <w:szCs w:val="24"/>
          <w:lang w:eastAsia="pt-BR"/>
        </w:rPr>
        <w:lastRenderedPageBreak/>
        <w:br/>
      </w:r>
      <w:bookmarkStart w:id="0" w:name="_GoBack"/>
      <w:bookmarkEnd w:id="0"/>
    </w:p>
    <w:p w:rsidR="00BD11CF" w:rsidRPr="00BD11CF" w:rsidRDefault="00BD11CF" w:rsidP="00BD11CF">
      <w:pPr>
        <w:spacing w:after="0" w:line="240" w:lineRule="auto"/>
        <w:jc w:val="center"/>
        <w:rPr>
          <w:rFonts w:ascii="Times New Roman" w:eastAsia="Times New Roman" w:hAnsi="Times New Roman" w:cs="Times New Roman"/>
          <w:sz w:val="24"/>
          <w:szCs w:val="24"/>
          <w:lang w:eastAsia="pt-BR"/>
        </w:rPr>
      </w:pPr>
      <w:r w:rsidRPr="00BD11CF">
        <w:rPr>
          <w:rFonts w:ascii="Times New Roman" w:eastAsia="Times New Roman" w:hAnsi="Times New Roman" w:cs="Times New Roman"/>
          <w:b/>
          <w:bCs/>
          <w:color w:val="000000"/>
          <w:lang w:eastAsia="pt-BR"/>
        </w:rPr>
        <w:t>ESTUDO TECNICO PRELIMINAR</w:t>
      </w:r>
    </w:p>
    <w:p w:rsidR="00BD11CF" w:rsidRPr="00BD11CF" w:rsidRDefault="00BD11CF" w:rsidP="00BD11CF">
      <w:pPr>
        <w:spacing w:after="240" w:line="240" w:lineRule="auto"/>
        <w:rPr>
          <w:rFonts w:ascii="Times New Roman" w:eastAsia="Times New Roman" w:hAnsi="Times New Roman" w:cs="Times New Roman"/>
          <w:sz w:val="24"/>
          <w:szCs w:val="24"/>
          <w:lang w:eastAsia="pt-BR"/>
        </w:rPr>
      </w:pPr>
    </w:p>
    <w:p w:rsidR="00BD11CF" w:rsidRPr="00BD11CF" w:rsidRDefault="00BD11CF" w:rsidP="00BD11CF">
      <w:pPr>
        <w:spacing w:after="0" w:line="240" w:lineRule="auto"/>
        <w:jc w:val="both"/>
        <w:rPr>
          <w:rFonts w:ascii="Times New Roman" w:eastAsia="Times New Roman" w:hAnsi="Times New Roman" w:cs="Times New Roman"/>
          <w:sz w:val="24"/>
          <w:szCs w:val="24"/>
          <w:lang w:eastAsia="pt-BR"/>
        </w:rPr>
      </w:pPr>
      <w:r w:rsidRPr="00BD11CF">
        <w:rPr>
          <w:rFonts w:ascii="Times New Roman" w:eastAsia="Times New Roman" w:hAnsi="Times New Roman" w:cs="Times New Roman"/>
          <w:b/>
          <w:bCs/>
          <w:color w:val="000000"/>
          <w:lang w:eastAsia="pt-BR"/>
        </w:rPr>
        <w:t xml:space="preserve">CONTRATAÇÃO DE INSTITUIÇÃO BANCÁRIA PÚBLICA OU PRIVADA PARA OPERAR OS SERVIÇOS DE PROCESSAMENTO E GERENCIAMENTO DE CRÉDITOS DA FOLHA DE PAGAMENTO DOS SERVIDORES ATIVOS, INATIVOS E PENSIONISTAS ABRANGENDO OS ADMITIDOS DURANTE A VIGÊNCIA E EXECUÇÃO DO CONTRATO DA ADMINISTRAÇÃO DIRETA E INDIRETA DO MUNICÍPIO DE </w:t>
      </w:r>
      <w:r>
        <w:rPr>
          <w:rFonts w:ascii="Times New Roman" w:eastAsia="Times New Roman" w:hAnsi="Times New Roman" w:cs="Times New Roman"/>
          <w:b/>
          <w:bCs/>
          <w:color w:val="000000"/>
          <w:lang w:eastAsia="pt-BR"/>
        </w:rPr>
        <w:t>AREIAS/SP</w:t>
      </w:r>
    </w:p>
    <w:p w:rsidR="00AA46EB" w:rsidRDefault="00AA46EB"/>
    <w:sectPr w:rsidR="00AA46E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4E8" w:rsidRDefault="00D964E8" w:rsidP="00DD5F03">
      <w:pPr>
        <w:spacing w:after="0" w:line="240" w:lineRule="auto"/>
      </w:pPr>
      <w:r>
        <w:separator/>
      </w:r>
    </w:p>
  </w:endnote>
  <w:endnote w:type="continuationSeparator" w:id="0">
    <w:p w:rsidR="00D964E8" w:rsidRDefault="00D964E8" w:rsidP="00DD5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4E8" w:rsidRDefault="00D964E8" w:rsidP="00DD5F03">
      <w:pPr>
        <w:spacing w:after="0" w:line="240" w:lineRule="auto"/>
      </w:pPr>
      <w:r>
        <w:separator/>
      </w:r>
    </w:p>
  </w:footnote>
  <w:footnote w:type="continuationSeparator" w:id="0">
    <w:p w:rsidR="00D964E8" w:rsidRDefault="00D964E8" w:rsidP="00DD5F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1E79"/>
    <w:multiLevelType w:val="multilevel"/>
    <w:tmpl w:val="683AE9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C0AED"/>
    <w:multiLevelType w:val="multilevel"/>
    <w:tmpl w:val="C930D18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1977"/>
    <w:multiLevelType w:val="multilevel"/>
    <w:tmpl w:val="632AA8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C82843"/>
    <w:multiLevelType w:val="multilevel"/>
    <w:tmpl w:val="A5EA6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0E37F4"/>
    <w:multiLevelType w:val="multilevel"/>
    <w:tmpl w:val="A3929D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DA24C2"/>
    <w:multiLevelType w:val="multilevel"/>
    <w:tmpl w:val="B79442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45CE9"/>
    <w:multiLevelType w:val="multilevel"/>
    <w:tmpl w:val="39A617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D3051"/>
    <w:multiLevelType w:val="multilevel"/>
    <w:tmpl w:val="AC3AB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CC63AB"/>
    <w:multiLevelType w:val="multilevel"/>
    <w:tmpl w:val="D27803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F34B59"/>
    <w:multiLevelType w:val="multilevel"/>
    <w:tmpl w:val="8E5E45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B80E12"/>
    <w:multiLevelType w:val="multilevel"/>
    <w:tmpl w:val="1AC2FE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431CC8"/>
    <w:multiLevelType w:val="multilevel"/>
    <w:tmpl w:val="D70206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376C37"/>
    <w:multiLevelType w:val="multilevel"/>
    <w:tmpl w:val="9A761A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5B5DC9"/>
    <w:multiLevelType w:val="multilevel"/>
    <w:tmpl w:val="65A618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9C5430"/>
    <w:multiLevelType w:val="multilevel"/>
    <w:tmpl w:val="0E7CEF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621FDD"/>
    <w:multiLevelType w:val="multilevel"/>
    <w:tmpl w:val="38F0D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lvlOverride w:ilvl="0">
      <w:lvl w:ilvl="0">
        <w:numFmt w:val="decimal"/>
        <w:lvlText w:val="%1."/>
        <w:lvlJc w:val="left"/>
      </w:lvl>
    </w:lvlOverride>
  </w:num>
  <w:num w:numId="3">
    <w:abstractNumId w:val="10"/>
    <w:lvlOverride w:ilvl="0">
      <w:lvl w:ilvl="0">
        <w:numFmt w:val="decimal"/>
        <w:lvlText w:val="%1."/>
        <w:lvlJc w:val="left"/>
      </w:lvl>
    </w:lvlOverride>
  </w:num>
  <w:num w:numId="4">
    <w:abstractNumId w:val="15"/>
    <w:lvlOverride w:ilvl="0">
      <w:lvl w:ilvl="0">
        <w:numFmt w:val="upperLetter"/>
        <w:lvlText w:val="%1."/>
        <w:lvlJc w:val="left"/>
      </w:lvl>
    </w:lvlOverride>
  </w:num>
  <w:num w:numId="5">
    <w:abstractNumId w:val="3"/>
    <w:lvlOverride w:ilvl="0">
      <w:lvl w:ilvl="0">
        <w:numFmt w:val="lowerLetter"/>
        <w:lvlText w:val="%1."/>
        <w:lvlJc w:val="left"/>
      </w:lvl>
    </w:lvlOverride>
  </w:num>
  <w:num w:numId="6">
    <w:abstractNumId w:val="14"/>
    <w:lvlOverride w:ilvl="0">
      <w:lvl w:ilvl="0">
        <w:numFmt w:val="decimal"/>
        <w:lvlText w:val="%1."/>
        <w:lvlJc w:val="left"/>
      </w:lvl>
    </w:lvlOverride>
  </w:num>
  <w:num w:numId="7">
    <w:abstractNumId w:val="5"/>
    <w:lvlOverride w:ilvl="0">
      <w:lvl w:ilvl="0">
        <w:numFmt w:val="decimal"/>
        <w:lvlText w:val="%1."/>
        <w:lvlJc w:val="left"/>
      </w:lvl>
    </w:lvlOverride>
  </w:num>
  <w:num w:numId="8">
    <w:abstractNumId w:val="8"/>
    <w:lvlOverride w:ilvl="0">
      <w:lvl w:ilvl="0">
        <w:numFmt w:val="decimal"/>
        <w:lvlText w:val="%1."/>
        <w:lvlJc w:val="left"/>
      </w:lvl>
    </w:lvlOverride>
  </w:num>
  <w:num w:numId="9">
    <w:abstractNumId w:val="9"/>
    <w:lvlOverride w:ilvl="0">
      <w:lvl w:ilvl="0">
        <w:numFmt w:val="decimal"/>
        <w:lvlText w:val="%1."/>
        <w:lvlJc w:val="left"/>
      </w:lvl>
    </w:lvlOverride>
  </w:num>
  <w:num w:numId="10">
    <w:abstractNumId w:val="12"/>
    <w:lvlOverride w:ilvl="0">
      <w:lvl w:ilvl="0">
        <w:numFmt w:val="decimal"/>
        <w:lvlText w:val="%1."/>
        <w:lvlJc w:val="left"/>
      </w:lvl>
    </w:lvlOverride>
  </w:num>
  <w:num w:numId="11">
    <w:abstractNumId w:val="11"/>
    <w:lvlOverride w:ilvl="0">
      <w:lvl w:ilvl="0">
        <w:numFmt w:val="decimal"/>
        <w:lvlText w:val="%1."/>
        <w:lvlJc w:val="left"/>
      </w:lvl>
    </w:lvlOverride>
  </w:num>
  <w:num w:numId="12">
    <w:abstractNumId w:val="2"/>
    <w:lvlOverride w:ilvl="0">
      <w:lvl w:ilvl="0">
        <w:numFmt w:val="decimal"/>
        <w:lvlText w:val="%1."/>
        <w:lvlJc w:val="left"/>
      </w:lvl>
    </w:lvlOverride>
  </w:num>
  <w:num w:numId="13">
    <w:abstractNumId w:val="0"/>
    <w:lvlOverride w:ilvl="0">
      <w:lvl w:ilvl="0">
        <w:numFmt w:val="decimal"/>
        <w:lvlText w:val="%1."/>
        <w:lvlJc w:val="left"/>
      </w:lvl>
    </w:lvlOverride>
  </w:num>
  <w:num w:numId="14">
    <w:abstractNumId w:val="1"/>
    <w:lvlOverride w:ilvl="0">
      <w:lvl w:ilvl="0">
        <w:numFmt w:val="decimal"/>
        <w:lvlText w:val="%1."/>
        <w:lvlJc w:val="left"/>
      </w:lvl>
    </w:lvlOverride>
  </w:num>
  <w:num w:numId="15">
    <w:abstractNumId w:val="4"/>
    <w:lvlOverride w:ilvl="0">
      <w:lvl w:ilvl="0">
        <w:numFmt w:val="decimal"/>
        <w:lvlText w:val="%1."/>
        <w:lvlJc w:val="left"/>
      </w:lvl>
    </w:lvlOverride>
  </w:num>
  <w:num w:numId="16">
    <w:abstractNumId w:val="1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CF"/>
    <w:rsid w:val="00471CEE"/>
    <w:rsid w:val="00AA46EB"/>
    <w:rsid w:val="00BD11CF"/>
    <w:rsid w:val="00C02A6D"/>
    <w:rsid w:val="00D964E8"/>
    <w:rsid w:val="00DD5F03"/>
    <w:rsid w:val="00E262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029C7-1809-49D8-838D-7B73F92D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D5F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5F03"/>
  </w:style>
  <w:style w:type="paragraph" w:styleId="Rodap">
    <w:name w:val="footer"/>
    <w:basedOn w:val="Normal"/>
    <w:link w:val="RodapChar"/>
    <w:uiPriority w:val="99"/>
    <w:unhideWhenUsed/>
    <w:rsid w:val="00DD5F03"/>
    <w:pPr>
      <w:tabs>
        <w:tab w:val="center" w:pos="4252"/>
        <w:tab w:val="right" w:pos="8504"/>
      </w:tabs>
      <w:spacing w:after="0" w:line="240" w:lineRule="auto"/>
    </w:pPr>
  </w:style>
  <w:style w:type="character" w:customStyle="1" w:styleId="RodapChar">
    <w:name w:val="Rodapé Char"/>
    <w:basedOn w:val="Fontepargpadro"/>
    <w:link w:val="Rodap"/>
    <w:uiPriority w:val="99"/>
    <w:rsid w:val="00DD5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696568">
      <w:bodyDiv w:val="1"/>
      <w:marLeft w:val="0"/>
      <w:marRight w:val="0"/>
      <w:marTop w:val="0"/>
      <w:marBottom w:val="0"/>
      <w:divBdr>
        <w:top w:val="none" w:sz="0" w:space="0" w:color="auto"/>
        <w:left w:val="none" w:sz="0" w:space="0" w:color="auto"/>
        <w:bottom w:val="none" w:sz="0" w:space="0" w:color="auto"/>
        <w:right w:val="none" w:sz="0" w:space="0" w:color="auto"/>
      </w:divBdr>
      <w:divsChild>
        <w:div w:id="1008485475">
          <w:marLeft w:val="-5"/>
          <w:marRight w:val="0"/>
          <w:marTop w:val="0"/>
          <w:marBottom w:val="0"/>
          <w:divBdr>
            <w:top w:val="none" w:sz="0" w:space="0" w:color="auto"/>
            <w:left w:val="none" w:sz="0" w:space="0" w:color="auto"/>
            <w:bottom w:val="none" w:sz="0" w:space="0" w:color="auto"/>
            <w:right w:val="none" w:sz="0" w:space="0" w:color="auto"/>
          </w:divBdr>
        </w:div>
        <w:div w:id="1520073771">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2620</Words>
  <Characters>14152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2</cp:revision>
  <dcterms:created xsi:type="dcterms:W3CDTF">2024-05-08T19:31:00Z</dcterms:created>
  <dcterms:modified xsi:type="dcterms:W3CDTF">2024-06-18T19:14:00Z</dcterms:modified>
</cp:coreProperties>
</file>